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40" w:rsidRPr="00F56C07" w:rsidRDefault="004F0C40" w:rsidP="004F0C40">
      <w:pPr>
        <w:jc w:val="center"/>
      </w:pPr>
      <w:r w:rsidRPr="00F56C07">
        <w:t xml:space="preserve">Кафедра фармакологии, клинической фармакологии и биохимии </w:t>
      </w:r>
    </w:p>
    <w:p w:rsidR="002770C3" w:rsidRPr="004F0C40" w:rsidRDefault="00B91D76">
      <w:pPr>
        <w:pStyle w:val="2"/>
        <w:spacing w:before="72" w:line="252" w:lineRule="exact"/>
        <w:rPr>
          <w:b w:val="0"/>
        </w:rPr>
      </w:pPr>
      <w:r w:rsidRPr="004F0C40">
        <w:rPr>
          <w:b w:val="0"/>
        </w:rPr>
        <w:t>ФГБОУ</w:t>
      </w:r>
      <w:r w:rsidRPr="004F0C40">
        <w:rPr>
          <w:b w:val="0"/>
          <w:spacing w:val="-3"/>
        </w:rPr>
        <w:t xml:space="preserve"> </w:t>
      </w:r>
      <w:r w:rsidRPr="004F0C40">
        <w:rPr>
          <w:b w:val="0"/>
        </w:rPr>
        <w:t>ВО</w:t>
      </w:r>
      <w:r w:rsidRPr="004F0C40">
        <w:rPr>
          <w:b w:val="0"/>
          <w:spacing w:val="-3"/>
        </w:rPr>
        <w:t xml:space="preserve"> </w:t>
      </w:r>
      <w:r w:rsidRPr="004F0C40">
        <w:rPr>
          <w:b w:val="0"/>
        </w:rPr>
        <w:t>ЧГУ им.</w:t>
      </w:r>
      <w:r w:rsidRPr="004F0C40">
        <w:rPr>
          <w:b w:val="0"/>
          <w:spacing w:val="-4"/>
        </w:rPr>
        <w:t xml:space="preserve"> </w:t>
      </w:r>
      <w:r w:rsidRPr="004F0C40">
        <w:rPr>
          <w:b w:val="0"/>
        </w:rPr>
        <w:t>И.Н.</w:t>
      </w:r>
      <w:r w:rsidRPr="004F0C40">
        <w:rPr>
          <w:b w:val="0"/>
          <w:spacing w:val="-4"/>
        </w:rPr>
        <w:t xml:space="preserve"> </w:t>
      </w:r>
      <w:r w:rsidRPr="004F0C40">
        <w:rPr>
          <w:b w:val="0"/>
        </w:rPr>
        <w:t>Ульянова</w:t>
      </w:r>
    </w:p>
    <w:p w:rsidR="002770C3" w:rsidRPr="003D3E4F" w:rsidRDefault="00B91D76">
      <w:pPr>
        <w:pStyle w:val="3"/>
        <w:ind w:left="1416" w:right="1414"/>
        <w:jc w:val="center"/>
        <w:rPr>
          <w:b w:val="0"/>
        </w:rPr>
      </w:pPr>
      <w:r w:rsidRPr="003D3E4F">
        <w:rPr>
          <w:b w:val="0"/>
        </w:rPr>
        <w:t>Дисциплина</w:t>
      </w:r>
      <w:r w:rsidRPr="003D3E4F">
        <w:rPr>
          <w:b w:val="0"/>
          <w:spacing w:val="-5"/>
        </w:rPr>
        <w:t xml:space="preserve"> </w:t>
      </w:r>
      <w:r w:rsidRPr="003D3E4F">
        <w:rPr>
          <w:b w:val="0"/>
        </w:rPr>
        <w:t>«Фармакология»</w:t>
      </w:r>
    </w:p>
    <w:p w:rsidR="002770C3" w:rsidRDefault="00B91D76">
      <w:pPr>
        <w:pStyle w:val="a3"/>
        <w:spacing w:line="250" w:lineRule="exact"/>
        <w:ind w:left="1416" w:right="1416" w:firstLine="0"/>
        <w:jc w:val="center"/>
      </w:pPr>
      <w:r>
        <w:t>Методическая</w:t>
      </w:r>
      <w:r>
        <w:rPr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для студентов</w:t>
      </w:r>
      <w:r>
        <w:rPr>
          <w:spacing w:val="5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лабораторному</w:t>
      </w:r>
      <w:r>
        <w:rPr>
          <w:spacing w:val="-4"/>
        </w:rPr>
        <w:t xml:space="preserve"> </w:t>
      </w:r>
      <w:r>
        <w:t>занятию</w:t>
      </w:r>
    </w:p>
    <w:p w:rsidR="002770C3" w:rsidRPr="00085722" w:rsidRDefault="00B91D76">
      <w:pPr>
        <w:pStyle w:val="2"/>
        <w:spacing w:before="2"/>
      </w:pPr>
      <w:r>
        <w:rPr>
          <w:b w:val="0"/>
        </w:rPr>
        <w:t>по</w:t>
      </w:r>
      <w:r>
        <w:rPr>
          <w:b w:val="0"/>
          <w:spacing w:val="-2"/>
        </w:rPr>
        <w:t xml:space="preserve"> </w:t>
      </w:r>
      <w:r>
        <w:rPr>
          <w:b w:val="0"/>
        </w:rPr>
        <w:t>теме</w:t>
      </w:r>
      <w:r>
        <w:rPr>
          <w:b w:val="0"/>
          <w:spacing w:val="-2"/>
        </w:rPr>
        <w:t xml:space="preserve"> </w:t>
      </w:r>
      <w:r>
        <w:t>«</w:t>
      </w:r>
      <w:r w:rsidR="00085722">
        <w:t>ОБЩАЯ ФАРМАКОЛОГИЯ.ФАЛМАКОДИНАМИКА И ФАРМАКОКИНЕТИКА</w:t>
      </w:r>
      <w:r w:rsidR="009D19D9">
        <w:t>»</w:t>
      </w:r>
      <w:r w:rsidR="00085722" w:rsidRPr="00085722">
        <w:rPr>
          <w:sz w:val="23"/>
        </w:rPr>
        <w:t xml:space="preserve"> </w:t>
      </w:r>
    </w:p>
    <w:p w:rsidR="002770C3" w:rsidRDefault="002770C3">
      <w:pPr>
        <w:pStyle w:val="a3"/>
        <w:spacing w:before="10" w:line="240" w:lineRule="auto"/>
        <w:ind w:left="0" w:firstLine="0"/>
        <w:rPr>
          <w:b/>
          <w:sz w:val="23"/>
        </w:rPr>
      </w:pPr>
    </w:p>
    <w:p w:rsidR="002770C3" w:rsidRDefault="00B91D76" w:rsidP="00E3331F">
      <w:pPr>
        <w:pStyle w:val="a3"/>
        <w:spacing w:line="240" w:lineRule="auto"/>
        <w:ind w:left="112" w:right="126" w:firstLine="340"/>
        <w:jc w:val="both"/>
      </w:pPr>
      <w:r w:rsidRPr="00085722">
        <w:rPr>
          <w:b/>
          <w:i/>
        </w:rPr>
        <w:t xml:space="preserve">Цель занятия: </w:t>
      </w:r>
      <w:r w:rsidRPr="00085722">
        <w:rPr>
          <w:i/>
        </w:rPr>
        <w:t>знать основные закономерности фармакодинамики и фармакокинетики лекарственных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 xml:space="preserve">средств, уметь теоретически обосновывать необходимость учета факторов, определяющих </w:t>
      </w:r>
      <w:proofErr w:type="spellStart"/>
      <w:r w:rsidRPr="00085722">
        <w:rPr>
          <w:i/>
        </w:rPr>
        <w:t>фармакодинамику</w:t>
      </w:r>
      <w:proofErr w:type="spellEnd"/>
      <w:r w:rsidRPr="00085722">
        <w:rPr>
          <w:i/>
        </w:rPr>
        <w:t>,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для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рационального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назначения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и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индивидуального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дозирования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лекарственного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препарата,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освоить</w:t>
      </w:r>
      <w:r w:rsidRPr="00085722">
        <w:rPr>
          <w:i/>
          <w:spacing w:val="-1"/>
        </w:rPr>
        <w:t xml:space="preserve"> </w:t>
      </w:r>
      <w:r w:rsidRPr="00085722">
        <w:rPr>
          <w:i/>
        </w:rPr>
        <w:t>терминологию.</w:t>
      </w:r>
    </w:p>
    <w:p w:rsidR="00E3331F" w:rsidRDefault="00B91D76" w:rsidP="00E3331F">
      <w:pPr>
        <w:pStyle w:val="a3"/>
        <w:spacing w:line="240" w:lineRule="auto"/>
        <w:ind w:left="112" w:right="104" w:firstLine="340"/>
        <w:jc w:val="both"/>
      </w:pPr>
      <w:r>
        <w:rPr>
          <w:b/>
        </w:rPr>
        <w:t xml:space="preserve">Фармакодинамика </w:t>
      </w:r>
      <w:r>
        <w:t>– раздел фармакологии, изучающий особенности действия лекарственного средства</w:t>
      </w:r>
      <w:r>
        <w:rPr>
          <w:spacing w:val="1"/>
        </w:rPr>
        <w:t xml:space="preserve"> </w:t>
      </w:r>
      <w:r>
        <w:t xml:space="preserve">(ЛС) на организм. </w:t>
      </w:r>
      <w:r>
        <w:rPr>
          <w:b/>
          <w:i/>
        </w:rPr>
        <w:t>Основные вопросы фармакодинамики</w:t>
      </w:r>
      <w:r>
        <w:rPr>
          <w:b/>
        </w:rPr>
        <w:t xml:space="preserve">. </w:t>
      </w:r>
      <w:r>
        <w:t>Механизмы действия лекарственных веществ</w:t>
      </w:r>
      <w:r>
        <w:rPr>
          <w:spacing w:val="1"/>
        </w:rPr>
        <w:t xml:space="preserve"> </w:t>
      </w:r>
      <w:r>
        <w:t xml:space="preserve">(ЛВ), «мишени», с которыми взаимодействуют ЛВ </w:t>
      </w:r>
      <w:r>
        <w:rPr>
          <w:b/>
        </w:rPr>
        <w:t>(</w:t>
      </w:r>
      <w:r>
        <w:t>действие на специфические рецепторы, влияние на</w:t>
      </w:r>
      <w:r>
        <w:rPr>
          <w:spacing w:val="1"/>
        </w:rPr>
        <w:t xml:space="preserve"> </w:t>
      </w:r>
      <w:r>
        <w:t>активность ферментов, физико-химическое действие на мембраны клеток, химическое</w:t>
      </w:r>
      <w:r>
        <w:rPr>
          <w:spacing w:val="1"/>
        </w:rPr>
        <w:t xml:space="preserve"> </w:t>
      </w:r>
      <w:r>
        <w:t>взаимодействие).</w:t>
      </w:r>
      <w:r>
        <w:rPr>
          <w:spacing w:val="-52"/>
        </w:rPr>
        <w:t xml:space="preserve"> </w:t>
      </w:r>
      <w:r>
        <w:t xml:space="preserve">Фармакологическая рецепция, способы передачи сигнала с рецепторов, понятие об агонистах и </w:t>
      </w:r>
      <w:proofErr w:type="spellStart"/>
      <w:proofErr w:type="gramStart"/>
      <w:r>
        <w:t>антаго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нистах</w:t>
      </w:r>
      <w:proofErr w:type="spellEnd"/>
      <w:proofErr w:type="gramEnd"/>
      <w:r>
        <w:t>. Фармакологические эффекты (основные, побочные, токсические). Виды действия ЛС (главное,</w:t>
      </w:r>
      <w:r>
        <w:rPr>
          <w:spacing w:val="1"/>
        </w:rPr>
        <w:t xml:space="preserve"> </w:t>
      </w:r>
      <w:r>
        <w:t xml:space="preserve">побочное, местное, резорбтивное и др.). Виды фармакотерапии (этиотропная, патогенетическая, </w:t>
      </w:r>
      <w:proofErr w:type="spellStart"/>
      <w:proofErr w:type="gramStart"/>
      <w:r>
        <w:t>симп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томатическая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заместительная, профилактическая).</w:t>
      </w:r>
    </w:p>
    <w:p w:rsidR="002770C3" w:rsidRDefault="00B91D76" w:rsidP="00E3331F">
      <w:pPr>
        <w:pStyle w:val="a3"/>
        <w:spacing w:line="240" w:lineRule="auto"/>
        <w:ind w:left="112" w:right="104" w:firstLine="340"/>
        <w:jc w:val="both"/>
      </w:pPr>
      <w:r w:rsidRPr="009D19D9">
        <w:rPr>
          <w:b/>
        </w:rPr>
        <w:t>Основная</w:t>
      </w:r>
      <w:r w:rsidRPr="009D19D9">
        <w:rPr>
          <w:b/>
          <w:spacing w:val="-4"/>
        </w:rPr>
        <w:t xml:space="preserve"> </w:t>
      </w:r>
      <w:r w:rsidRPr="009D19D9">
        <w:rPr>
          <w:b/>
        </w:rPr>
        <w:t>терминология</w:t>
      </w:r>
      <w:r>
        <w:t>:</w:t>
      </w:r>
      <w:r w:rsidR="009D19D9" w:rsidRPr="009D19D9">
        <w:t xml:space="preserve"> </w:t>
      </w:r>
      <w:r w:rsidR="009D19D9">
        <w:t>мембранные рецепторы</w:t>
      </w:r>
      <w:r w:rsidR="009D19D9" w:rsidRPr="009D19D9">
        <w:rPr>
          <w:spacing w:val="-3"/>
        </w:rPr>
        <w:t xml:space="preserve"> </w:t>
      </w:r>
      <w:r w:rsidR="009D19D9">
        <w:t>(</w:t>
      </w:r>
      <w:proofErr w:type="spellStart"/>
      <w:r w:rsidR="009D19D9">
        <w:t>метабо</w:t>
      </w:r>
      <w:proofErr w:type="spellEnd"/>
      <w:r w:rsidR="009D19D9">
        <w:t>-</w:t>
      </w:r>
      <w:r w:rsidR="009D19D9" w:rsidRPr="009D19D9">
        <w:rPr>
          <w:spacing w:val="-4"/>
        </w:rPr>
        <w:t xml:space="preserve"> </w:t>
      </w:r>
      <w:r w:rsidR="009D19D9">
        <w:t xml:space="preserve">и </w:t>
      </w:r>
      <w:proofErr w:type="spellStart"/>
      <w:r w:rsidR="009D19D9">
        <w:t>ионотропные</w:t>
      </w:r>
      <w:proofErr w:type="spellEnd"/>
      <w:r w:rsidR="009D19D9">
        <w:t>), рецепторы,</w:t>
      </w:r>
      <w:r w:rsidR="009D19D9" w:rsidRPr="009D19D9">
        <w:rPr>
          <w:spacing w:val="-4"/>
        </w:rPr>
        <w:t xml:space="preserve"> </w:t>
      </w:r>
      <w:r w:rsidR="009D19D9">
        <w:t>активирующие</w:t>
      </w:r>
      <w:r w:rsidR="009D19D9" w:rsidRPr="009D19D9">
        <w:rPr>
          <w:spacing w:val="-3"/>
        </w:rPr>
        <w:t xml:space="preserve"> </w:t>
      </w:r>
      <w:r w:rsidR="009D19D9">
        <w:t>транскрипцию</w:t>
      </w:r>
      <w:r w:rsidR="009D19D9" w:rsidRPr="009D19D9">
        <w:rPr>
          <w:spacing w:val="-2"/>
        </w:rPr>
        <w:t xml:space="preserve"> </w:t>
      </w:r>
      <w:r w:rsidR="009D19D9">
        <w:t>генов; вторичные</w:t>
      </w:r>
      <w:r w:rsidR="009D19D9" w:rsidRPr="009D19D9">
        <w:rPr>
          <w:spacing w:val="-2"/>
        </w:rPr>
        <w:t xml:space="preserve"> </w:t>
      </w:r>
      <w:r w:rsidR="009D19D9">
        <w:t>мессенджеры,</w:t>
      </w:r>
      <w:r w:rsidR="009D19D9" w:rsidRPr="009D19D9">
        <w:rPr>
          <w:spacing w:val="-3"/>
        </w:rPr>
        <w:t xml:space="preserve"> </w:t>
      </w:r>
      <w:r w:rsidR="009D19D9">
        <w:t>участвующие</w:t>
      </w:r>
      <w:r w:rsidR="009D19D9" w:rsidRPr="009D19D9">
        <w:rPr>
          <w:spacing w:val="-1"/>
        </w:rPr>
        <w:t xml:space="preserve"> </w:t>
      </w:r>
      <w:r w:rsidR="009D19D9">
        <w:t>в</w:t>
      </w:r>
      <w:r w:rsidR="009D19D9" w:rsidRPr="009D19D9">
        <w:rPr>
          <w:spacing w:val="-3"/>
        </w:rPr>
        <w:t xml:space="preserve"> </w:t>
      </w:r>
      <w:r w:rsidR="009D19D9">
        <w:t>передаче</w:t>
      </w:r>
      <w:r w:rsidR="009D19D9" w:rsidRPr="009D19D9">
        <w:rPr>
          <w:spacing w:val="-3"/>
        </w:rPr>
        <w:t xml:space="preserve"> </w:t>
      </w:r>
      <w:r w:rsidR="009D19D9">
        <w:t>сигнала</w:t>
      </w:r>
      <w:r w:rsidR="009D19D9" w:rsidRPr="009D19D9">
        <w:rPr>
          <w:spacing w:val="-3"/>
        </w:rPr>
        <w:t xml:space="preserve"> </w:t>
      </w:r>
      <w:r w:rsidR="009D19D9">
        <w:t>с</w:t>
      </w:r>
      <w:r w:rsidR="009D19D9" w:rsidRPr="009D19D9">
        <w:rPr>
          <w:spacing w:val="-2"/>
        </w:rPr>
        <w:t xml:space="preserve"> </w:t>
      </w:r>
      <w:r w:rsidR="009D19D9">
        <w:t>рецептора</w:t>
      </w:r>
      <w:r w:rsidR="009D19D9" w:rsidRPr="009D19D9">
        <w:rPr>
          <w:spacing w:val="-1"/>
        </w:rPr>
        <w:t xml:space="preserve"> </w:t>
      </w:r>
      <w:r w:rsidR="009D19D9">
        <w:t>на</w:t>
      </w:r>
      <w:r w:rsidR="009D19D9" w:rsidRPr="009D19D9">
        <w:rPr>
          <w:spacing w:val="-1"/>
        </w:rPr>
        <w:t xml:space="preserve"> </w:t>
      </w:r>
      <w:r w:rsidR="009D19D9">
        <w:t>эффектор; полные</w:t>
      </w:r>
      <w:r w:rsidR="009D19D9" w:rsidRPr="009D19D9">
        <w:rPr>
          <w:spacing w:val="-2"/>
        </w:rPr>
        <w:t xml:space="preserve"> </w:t>
      </w:r>
      <w:r w:rsidR="009D19D9">
        <w:t>и</w:t>
      </w:r>
      <w:r w:rsidR="009D19D9" w:rsidRPr="009D19D9">
        <w:rPr>
          <w:spacing w:val="-1"/>
        </w:rPr>
        <w:t xml:space="preserve"> </w:t>
      </w:r>
      <w:r w:rsidR="009D19D9">
        <w:t>неполные</w:t>
      </w:r>
      <w:r w:rsidR="009D19D9" w:rsidRPr="009D19D9">
        <w:rPr>
          <w:spacing w:val="-4"/>
        </w:rPr>
        <w:t xml:space="preserve"> </w:t>
      </w:r>
      <w:r w:rsidR="009D19D9">
        <w:t>(частичные)</w:t>
      </w:r>
      <w:r w:rsidR="009D19D9" w:rsidRPr="009D19D9">
        <w:rPr>
          <w:spacing w:val="1"/>
        </w:rPr>
        <w:t xml:space="preserve"> </w:t>
      </w:r>
      <w:r w:rsidR="009D19D9">
        <w:t>агонисты</w:t>
      </w:r>
      <w:r w:rsidR="009D19D9" w:rsidRPr="009D19D9">
        <w:rPr>
          <w:spacing w:val="-4"/>
        </w:rPr>
        <w:t xml:space="preserve"> </w:t>
      </w:r>
      <w:r w:rsidR="009D19D9">
        <w:t>рецепторов; конкурентные</w:t>
      </w:r>
      <w:r w:rsidR="009D19D9" w:rsidRPr="009D19D9">
        <w:rPr>
          <w:spacing w:val="-3"/>
        </w:rPr>
        <w:t xml:space="preserve"> </w:t>
      </w:r>
      <w:r w:rsidR="009D19D9">
        <w:t>и</w:t>
      </w:r>
      <w:r w:rsidR="009D19D9" w:rsidRPr="009D19D9">
        <w:rPr>
          <w:spacing w:val="-3"/>
        </w:rPr>
        <w:t xml:space="preserve"> </w:t>
      </w:r>
      <w:r w:rsidR="009D19D9">
        <w:t>неконкурентные</w:t>
      </w:r>
      <w:r w:rsidR="009D19D9" w:rsidRPr="009D19D9">
        <w:rPr>
          <w:spacing w:val="-3"/>
        </w:rPr>
        <w:t xml:space="preserve"> </w:t>
      </w:r>
      <w:r w:rsidR="009D19D9">
        <w:t>антагонисты</w:t>
      </w:r>
      <w:r w:rsidR="009D19D9" w:rsidRPr="009D19D9">
        <w:rPr>
          <w:spacing w:val="-2"/>
        </w:rPr>
        <w:t xml:space="preserve"> </w:t>
      </w:r>
      <w:r w:rsidR="009D19D9">
        <w:t>рецепторов;</w:t>
      </w:r>
      <w:r w:rsidR="009D19D9" w:rsidRPr="009D19D9">
        <w:t xml:space="preserve"> </w:t>
      </w:r>
      <w:r w:rsidR="009D19D9">
        <w:t>активность</w:t>
      </w:r>
      <w:r w:rsidR="009D19D9" w:rsidRPr="009D19D9">
        <w:rPr>
          <w:spacing w:val="-3"/>
        </w:rPr>
        <w:t xml:space="preserve"> </w:t>
      </w:r>
      <w:r w:rsidR="009D19D9">
        <w:t>и</w:t>
      </w:r>
      <w:r w:rsidR="009D19D9" w:rsidRPr="009D19D9">
        <w:rPr>
          <w:spacing w:val="-3"/>
        </w:rPr>
        <w:t xml:space="preserve"> </w:t>
      </w:r>
      <w:r w:rsidR="009D19D9">
        <w:t>эффективность</w:t>
      </w:r>
      <w:r w:rsidR="009D19D9" w:rsidRPr="009D19D9">
        <w:rPr>
          <w:spacing w:val="-3"/>
        </w:rPr>
        <w:t xml:space="preserve"> </w:t>
      </w:r>
      <w:r w:rsidR="009D19D9">
        <w:t>ЛВ</w:t>
      </w:r>
      <w:r w:rsidR="009D19D9" w:rsidRPr="009D19D9">
        <w:rPr>
          <w:spacing w:val="-3"/>
        </w:rPr>
        <w:t xml:space="preserve"> </w:t>
      </w:r>
      <w:r w:rsidR="009D19D9">
        <w:t>и</w:t>
      </w:r>
      <w:r w:rsidR="009D19D9" w:rsidRPr="009D19D9">
        <w:rPr>
          <w:spacing w:val="-2"/>
        </w:rPr>
        <w:t xml:space="preserve"> </w:t>
      </w:r>
      <w:r w:rsidR="009D19D9">
        <w:t>ЛС; аффинитет;</w:t>
      </w:r>
      <w:r w:rsidR="009D19D9" w:rsidRPr="009D19D9">
        <w:t xml:space="preserve"> </w:t>
      </w:r>
      <w:r w:rsidR="009D19D9">
        <w:t>первичная</w:t>
      </w:r>
      <w:r w:rsidR="009D19D9" w:rsidRPr="009D19D9">
        <w:rPr>
          <w:spacing w:val="-6"/>
        </w:rPr>
        <w:t xml:space="preserve"> </w:t>
      </w:r>
      <w:r w:rsidR="009D19D9">
        <w:t>фармакологическая</w:t>
      </w:r>
      <w:r w:rsidR="009D19D9" w:rsidRPr="009D19D9">
        <w:rPr>
          <w:spacing w:val="-4"/>
        </w:rPr>
        <w:t xml:space="preserve"> </w:t>
      </w:r>
      <w:r w:rsidR="009D19D9">
        <w:t>реакция,</w:t>
      </w:r>
      <w:r w:rsidR="009D19D9" w:rsidRPr="009D19D9">
        <w:rPr>
          <w:spacing w:val="-5"/>
        </w:rPr>
        <w:t xml:space="preserve"> </w:t>
      </w:r>
      <w:r w:rsidR="009D19D9">
        <w:t>фармакодинамические</w:t>
      </w:r>
      <w:r w:rsidR="009D19D9" w:rsidRPr="009D19D9">
        <w:rPr>
          <w:spacing w:val="-4"/>
        </w:rPr>
        <w:t xml:space="preserve"> </w:t>
      </w:r>
      <w:r w:rsidR="009D19D9">
        <w:t>эффекты.</w:t>
      </w:r>
    </w:p>
    <w:p w:rsidR="00E3331F" w:rsidRDefault="00B91D76" w:rsidP="00E3331F">
      <w:pPr>
        <w:ind w:left="112" w:right="103" w:firstLine="340"/>
        <w:jc w:val="both"/>
        <w:rPr>
          <w:sz w:val="24"/>
        </w:rPr>
      </w:pPr>
      <w:r>
        <w:rPr>
          <w:b/>
          <w:i/>
        </w:rPr>
        <w:t>Фармакокинетика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фармакологии,</w:t>
      </w:r>
      <w:r>
        <w:rPr>
          <w:spacing w:val="1"/>
        </w:rPr>
        <w:t xml:space="preserve"> </w:t>
      </w:r>
      <w:r>
        <w:t>изучающий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абсорбции,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proofErr w:type="spellStart"/>
      <w:r>
        <w:t>биотрансформации</w:t>
      </w:r>
      <w:proofErr w:type="spellEnd"/>
      <w:r>
        <w:t xml:space="preserve"> и элиминации ЛС в организме человека. </w:t>
      </w:r>
      <w:r>
        <w:rPr>
          <w:b/>
          <w:i/>
          <w:sz w:val="24"/>
        </w:rPr>
        <w:t>Основные вопросы фармакокинетики.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Пути введения ЛС и их сравнительная характеристика, виды транспорта ЛВ через </w:t>
      </w:r>
      <w:proofErr w:type="spellStart"/>
      <w:proofErr w:type="gramStart"/>
      <w:r>
        <w:rPr>
          <w:sz w:val="24"/>
        </w:rPr>
        <w:t>биологиче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ские</w:t>
      </w:r>
      <w:proofErr w:type="spellEnd"/>
      <w:proofErr w:type="gramEnd"/>
      <w:r>
        <w:rPr>
          <w:sz w:val="24"/>
        </w:rPr>
        <w:t xml:space="preserve"> мембраны. Параметры ЛС, определяющие транспорт через биологические мембраны (</w:t>
      </w:r>
      <w:proofErr w:type="spellStart"/>
      <w:proofErr w:type="gramStart"/>
      <w:r>
        <w:rPr>
          <w:sz w:val="24"/>
        </w:rPr>
        <w:t>мо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лекулярная</w:t>
      </w:r>
      <w:proofErr w:type="spellEnd"/>
      <w:proofErr w:type="gramEnd"/>
      <w:r>
        <w:rPr>
          <w:sz w:val="24"/>
        </w:rPr>
        <w:t xml:space="preserve"> масса; </w:t>
      </w:r>
      <w:proofErr w:type="spellStart"/>
      <w:r>
        <w:rPr>
          <w:sz w:val="24"/>
        </w:rPr>
        <w:t>липидорастворимость</w:t>
      </w:r>
      <w:proofErr w:type="spellEnd"/>
      <w:r>
        <w:rPr>
          <w:sz w:val="24"/>
        </w:rPr>
        <w:t xml:space="preserve">; степень ионизации; </w:t>
      </w:r>
      <w:r>
        <w:t>наличие связи с белком). Влияние</w:t>
      </w:r>
      <w:r>
        <w:rPr>
          <w:spacing w:val="1"/>
        </w:rPr>
        <w:t xml:space="preserve"> </w:t>
      </w:r>
      <w:r>
        <w:t xml:space="preserve">физико-химических свойств ЛВ, рН биологической среды на степень ионизации, абсорбцию, </w:t>
      </w:r>
      <w:proofErr w:type="spellStart"/>
      <w:proofErr w:type="gramStart"/>
      <w:r>
        <w:t>распреде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ление</w:t>
      </w:r>
      <w:proofErr w:type="spellEnd"/>
      <w:proofErr w:type="gramEnd"/>
      <w:r>
        <w:t xml:space="preserve"> и элиминацию ЛВ. Практическое применение уравнения </w:t>
      </w:r>
      <w:proofErr w:type="spellStart"/>
      <w:r>
        <w:rPr>
          <w:sz w:val="24"/>
        </w:rPr>
        <w:t>Henderson-Hasselbalch</w:t>
      </w:r>
      <w:proofErr w:type="spellEnd"/>
      <w:r>
        <w:rPr>
          <w:sz w:val="24"/>
        </w:rPr>
        <w:t xml:space="preserve">. </w:t>
      </w:r>
      <w:r>
        <w:rPr>
          <w:sz w:val="20"/>
        </w:rPr>
        <w:t>С</w:t>
      </w:r>
      <w:r>
        <w:rPr>
          <w:sz w:val="24"/>
        </w:rPr>
        <w:t xml:space="preserve">войства </w:t>
      </w:r>
      <w:r w:rsidR="002A7C9B">
        <w:rPr>
          <w:sz w:val="24"/>
        </w:rPr>
        <w:t>биологических</w:t>
      </w:r>
      <w:r>
        <w:rPr>
          <w:sz w:val="24"/>
        </w:rPr>
        <w:t xml:space="preserve"> мембран, определяющие скорость транспорта (величина общей площади </w:t>
      </w:r>
      <w:proofErr w:type="spellStart"/>
      <w:proofErr w:type="gramStart"/>
      <w:r>
        <w:rPr>
          <w:sz w:val="24"/>
        </w:rPr>
        <w:t>поверхно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>; диаметр пор;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метаболическая активность).</w:t>
      </w:r>
      <w:r w:rsidR="00694B3D" w:rsidRPr="00694B3D">
        <w:t xml:space="preserve"> </w:t>
      </w:r>
      <w:r w:rsidR="00694B3D">
        <w:t xml:space="preserve">Факторы, влияющие на </w:t>
      </w:r>
      <w:proofErr w:type="spellStart"/>
      <w:r w:rsidR="00694B3D">
        <w:t>фармакокинетику</w:t>
      </w:r>
      <w:proofErr w:type="spellEnd"/>
      <w:r w:rsidR="00694B3D">
        <w:t xml:space="preserve"> и </w:t>
      </w:r>
      <w:proofErr w:type="spellStart"/>
      <w:r w:rsidR="00694B3D">
        <w:t>фармакодинамику</w:t>
      </w:r>
      <w:proofErr w:type="spellEnd"/>
      <w:r w:rsidR="00694B3D">
        <w:t>. Факторы, определяющие всасывание,</w:t>
      </w:r>
      <w:r w:rsidR="00694B3D" w:rsidRPr="00085722">
        <w:rPr>
          <w:spacing w:val="1"/>
        </w:rPr>
        <w:t xml:space="preserve"> </w:t>
      </w:r>
      <w:r w:rsidR="00694B3D">
        <w:t>распределение, метаболизм и экскрецию лекарственных веществ (ЛВ) в организме. Влияние пола,</w:t>
      </w:r>
      <w:r w:rsidR="00694B3D" w:rsidRPr="00085722">
        <w:rPr>
          <w:spacing w:val="1"/>
        </w:rPr>
        <w:t xml:space="preserve"> </w:t>
      </w:r>
      <w:r w:rsidR="00694B3D">
        <w:t>возраста,</w:t>
      </w:r>
      <w:r w:rsidR="00694B3D" w:rsidRPr="00085722">
        <w:rPr>
          <w:spacing w:val="1"/>
        </w:rPr>
        <w:t xml:space="preserve"> </w:t>
      </w:r>
      <w:r w:rsidR="00694B3D">
        <w:t>патологического</w:t>
      </w:r>
      <w:r w:rsidR="00694B3D" w:rsidRPr="00085722">
        <w:rPr>
          <w:spacing w:val="1"/>
        </w:rPr>
        <w:t xml:space="preserve"> </w:t>
      </w:r>
      <w:r w:rsidR="00694B3D">
        <w:t>состояния</w:t>
      </w:r>
      <w:r w:rsidR="00694B3D" w:rsidRPr="00085722">
        <w:rPr>
          <w:spacing w:val="1"/>
        </w:rPr>
        <w:t xml:space="preserve"> </w:t>
      </w:r>
      <w:r w:rsidR="00694B3D">
        <w:t>организма</w:t>
      </w:r>
      <w:r w:rsidR="00694B3D" w:rsidRPr="00085722">
        <w:rPr>
          <w:spacing w:val="1"/>
        </w:rPr>
        <w:t xml:space="preserve"> </w:t>
      </w:r>
      <w:r w:rsidR="00694B3D">
        <w:t>и</w:t>
      </w:r>
      <w:r w:rsidR="00694B3D" w:rsidRPr="00085722">
        <w:rPr>
          <w:spacing w:val="1"/>
        </w:rPr>
        <w:t xml:space="preserve"> </w:t>
      </w:r>
      <w:r w:rsidR="00694B3D">
        <w:t>генетических</w:t>
      </w:r>
      <w:r w:rsidR="00694B3D" w:rsidRPr="00085722">
        <w:rPr>
          <w:spacing w:val="1"/>
        </w:rPr>
        <w:t xml:space="preserve"> </w:t>
      </w:r>
      <w:r w:rsidR="00694B3D">
        <w:t>факторов</w:t>
      </w:r>
      <w:r w:rsidR="00694B3D" w:rsidRPr="00085722">
        <w:rPr>
          <w:spacing w:val="1"/>
        </w:rPr>
        <w:t xml:space="preserve"> </w:t>
      </w:r>
      <w:r w:rsidR="00694B3D">
        <w:t>на</w:t>
      </w:r>
      <w:r w:rsidR="00694B3D" w:rsidRPr="00085722">
        <w:rPr>
          <w:spacing w:val="1"/>
        </w:rPr>
        <w:t xml:space="preserve"> </w:t>
      </w:r>
      <w:proofErr w:type="spellStart"/>
      <w:r w:rsidR="00694B3D">
        <w:t>фармакодинамику</w:t>
      </w:r>
      <w:proofErr w:type="spellEnd"/>
      <w:r w:rsidR="00694B3D">
        <w:t>,</w:t>
      </w:r>
      <w:r w:rsidR="00694B3D" w:rsidRPr="00085722">
        <w:rPr>
          <w:spacing w:val="1"/>
        </w:rPr>
        <w:t xml:space="preserve"> </w:t>
      </w:r>
      <w:proofErr w:type="spellStart"/>
      <w:r w:rsidR="00694B3D">
        <w:t>фармакокинетику</w:t>
      </w:r>
      <w:proofErr w:type="spellEnd"/>
      <w:r w:rsidR="00694B3D" w:rsidRPr="00085722">
        <w:rPr>
          <w:spacing w:val="-3"/>
        </w:rPr>
        <w:t xml:space="preserve"> </w:t>
      </w:r>
      <w:r w:rsidR="00694B3D">
        <w:t>и</w:t>
      </w:r>
      <w:r w:rsidR="00694B3D" w:rsidRPr="00085722">
        <w:rPr>
          <w:spacing w:val="-2"/>
        </w:rPr>
        <w:t xml:space="preserve"> </w:t>
      </w:r>
      <w:r w:rsidR="00694B3D">
        <w:t>дозирование</w:t>
      </w:r>
      <w:r w:rsidR="00694B3D" w:rsidRPr="00085722">
        <w:rPr>
          <w:spacing w:val="-2"/>
        </w:rPr>
        <w:t xml:space="preserve"> </w:t>
      </w:r>
      <w:r w:rsidR="00694B3D">
        <w:t>лекарственных</w:t>
      </w:r>
      <w:r w:rsidR="00694B3D" w:rsidRPr="00085722">
        <w:rPr>
          <w:spacing w:val="-2"/>
        </w:rPr>
        <w:t xml:space="preserve"> </w:t>
      </w:r>
      <w:r w:rsidR="00694B3D">
        <w:t>средств</w:t>
      </w:r>
      <w:r w:rsidR="00694B3D" w:rsidRPr="00085722">
        <w:rPr>
          <w:spacing w:val="-2"/>
        </w:rPr>
        <w:t xml:space="preserve"> </w:t>
      </w:r>
      <w:r w:rsidR="00694B3D">
        <w:t>(ЛС)</w:t>
      </w:r>
    </w:p>
    <w:p w:rsidR="00E3331F" w:rsidRDefault="00B91D76" w:rsidP="00E3331F">
      <w:pPr>
        <w:ind w:left="112" w:right="103" w:firstLine="340"/>
        <w:jc w:val="both"/>
        <w:rPr>
          <w:sz w:val="24"/>
        </w:rPr>
      </w:pPr>
      <w:r>
        <w:t>Основная</w:t>
      </w:r>
      <w:r>
        <w:rPr>
          <w:spacing w:val="-4"/>
        </w:rPr>
        <w:t xml:space="preserve"> </w:t>
      </w:r>
      <w:r>
        <w:t>терминология:</w:t>
      </w:r>
      <w:r w:rsidR="009D19D9">
        <w:t xml:space="preserve"> </w:t>
      </w:r>
      <w:proofErr w:type="spellStart"/>
      <w:r w:rsidRPr="009D19D9">
        <w:t>пресистемная</w:t>
      </w:r>
      <w:proofErr w:type="spellEnd"/>
      <w:r w:rsidRPr="009D19D9">
        <w:rPr>
          <w:spacing w:val="-3"/>
        </w:rPr>
        <w:t xml:space="preserve"> </w:t>
      </w:r>
      <w:r w:rsidRPr="009D19D9">
        <w:t>элиминация</w:t>
      </w:r>
      <w:r w:rsidRPr="009D19D9">
        <w:rPr>
          <w:spacing w:val="-3"/>
        </w:rPr>
        <w:t xml:space="preserve"> </w:t>
      </w:r>
      <w:r w:rsidRPr="009D19D9">
        <w:t>и</w:t>
      </w:r>
      <w:r w:rsidRPr="009D19D9">
        <w:rPr>
          <w:spacing w:val="-2"/>
        </w:rPr>
        <w:t xml:space="preserve"> </w:t>
      </w:r>
      <w:r w:rsidRPr="009D19D9">
        <w:t>эффект</w:t>
      </w:r>
      <w:r w:rsidRPr="009D19D9">
        <w:rPr>
          <w:spacing w:val="-2"/>
        </w:rPr>
        <w:t xml:space="preserve"> </w:t>
      </w:r>
      <w:r w:rsidRPr="009D19D9">
        <w:t>первого</w:t>
      </w:r>
      <w:r w:rsidRPr="009D19D9">
        <w:rPr>
          <w:spacing w:val="-5"/>
        </w:rPr>
        <w:t xml:space="preserve"> </w:t>
      </w:r>
      <w:r w:rsidRPr="009D19D9">
        <w:t>прохождения</w:t>
      </w:r>
      <w:r w:rsidRPr="009D19D9">
        <w:rPr>
          <w:spacing w:val="-3"/>
        </w:rPr>
        <w:t xml:space="preserve"> </w:t>
      </w:r>
      <w:r w:rsidRPr="009D19D9">
        <w:t>через</w:t>
      </w:r>
      <w:r w:rsidRPr="009D19D9">
        <w:rPr>
          <w:spacing w:val="-2"/>
        </w:rPr>
        <w:t xml:space="preserve"> </w:t>
      </w:r>
      <w:r w:rsidRPr="009D19D9">
        <w:t>печень</w:t>
      </w:r>
      <w:r w:rsidR="009D19D9" w:rsidRPr="009D19D9">
        <w:t xml:space="preserve">. </w:t>
      </w:r>
      <w:proofErr w:type="spellStart"/>
      <w:r w:rsidRPr="009D19D9">
        <w:t>биодоступность</w:t>
      </w:r>
      <w:proofErr w:type="spellEnd"/>
      <w:r w:rsidRPr="009D19D9">
        <w:rPr>
          <w:spacing w:val="-4"/>
        </w:rPr>
        <w:t xml:space="preserve"> </w:t>
      </w:r>
      <w:r w:rsidRPr="009D19D9">
        <w:t>(F)</w:t>
      </w:r>
      <w:r w:rsidRPr="009D19D9">
        <w:rPr>
          <w:spacing w:val="-3"/>
        </w:rPr>
        <w:t xml:space="preserve"> </w:t>
      </w:r>
      <w:r w:rsidRPr="009D19D9">
        <w:t>и</w:t>
      </w:r>
      <w:r w:rsidRPr="009D19D9">
        <w:rPr>
          <w:spacing w:val="-3"/>
        </w:rPr>
        <w:t xml:space="preserve"> </w:t>
      </w:r>
      <w:r w:rsidRPr="009D19D9">
        <w:t>биоэквивалентность</w:t>
      </w:r>
      <w:r w:rsidR="009D19D9" w:rsidRPr="009D19D9">
        <w:t xml:space="preserve">, </w:t>
      </w:r>
      <w:r w:rsidRPr="009D19D9">
        <w:t>кажущийся</w:t>
      </w:r>
      <w:r w:rsidRPr="009D19D9">
        <w:rPr>
          <w:spacing w:val="-4"/>
        </w:rPr>
        <w:t xml:space="preserve"> </w:t>
      </w:r>
      <w:r w:rsidRPr="009D19D9">
        <w:t>(мнимый)</w:t>
      </w:r>
      <w:r w:rsidRPr="009D19D9">
        <w:rPr>
          <w:spacing w:val="-2"/>
        </w:rPr>
        <w:t xml:space="preserve"> </w:t>
      </w:r>
      <w:r w:rsidRPr="009D19D9">
        <w:t>объем распределения</w:t>
      </w:r>
      <w:r w:rsidRPr="009D19D9">
        <w:rPr>
          <w:spacing w:val="-1"/>
        </w:rPr>
        <w:t xml:space="preserve"> </w:t>
      </w:r>
      <w:r w:rsidRPr="009D19D9">
        <w:t>(</w:t>
      </w:r>
      <w:proofErr w:type="spellStart"/>
      <w:r w:rsidRPr="009D19D9">
        <w:t>Vd</w:t>
      </w:r>
      <w:proofErr w:type="spellEnd"/>
      <w:r w:rsidRPr="009D19D9">
        <w:t>)</w:t>
      </w:r>
      <w:r w:rsidR="009D19D9" w:rsidRPr="009D19D9">
        <w:t xml:space="preserve">, </w:t>
      </w:r>
      <w:r w:rsidRPr="009D19D9">
        <w:t>реакции I</w:t>
      </w:r>
      <w:r w:rsidRPr="009D19D9">
        <w:rPr>
          <w:spacing w:val="-4"/>
        </w:rPr>
        <w:t xml:space="preserve"> </w:t>
      </w:r>
      <w:r w:rsidRPr="009D19D9">
        <w:t>и</w:t>
      </w:r>
      <w:r w:rsidRPr="009D19D9">
        <w:rPr>
          <w:spacing w:val="2"/>
        </w:rPr>
        <w:t xml:space="preserve"> </w:t>
      </w:r>
      <w:r w:rsidRPr="009D19D9">
        <w:t>II</w:t>
      </w:r>
      <w:r w:rsidRPr="009D19D9">
        <w:rPr>
          <w:spacing w:val="-3"/>
        </w:rPr>
        <w:t xml:space="preserve"> </w:t>
      </w:r>
      <w:r w:rsidRPr="009D19D9">
        <w:t xml:space="preserve">фаз </w:t>
      </w:r>
      <w:proofErr w:type="spellStart"/>
      <w:r w:rsidRPr="009D19D9">
        <w:t>биотрансформации</w:t>
      </w:r>
      <w:proofErr w:type="spellEnd"/>
      <w:r w:rsidR="009D19D9" w:rsidRPr="009D19D9">
        <w:t xml:space="preserve">, </w:t>
      </w:r>
      <w:r w:rsidRPr="009D19D9">
        <w:t>клиренс</w:t>
      </w:r>
      <w:r w:rsidRPr="009D19D9">
        <w:rPr>
          <w:spacing w:val="-3"/>
        </w:rPr>
        <w:t xml:space="preserve"> </w:t>
      </w:r>
      <w:r w:rsidRPr="009D19D9">
        <w:t>ЛС</w:t>
      </w:r>
      <w:r w:rsidRPr="009D19D9">
        <w:rPr>
          <w:spacing w:val="-6"/>
        </w:rPr>
        <w:t xml:space="preserve"> </w:t>
      </w:r>
      <w:r w:rsidRPr="009D19D9">
        <w:t>(общий,</w:t>
      </w:r>
      <w:r w:rsidRPr="009D19D9">
        <w:rPr>
          <w:spacing w:val="-2"/>
        </w:rPr>
        <w:t xml:space="preserve"> </w:t>
      </w:r>
      <w:r w:rsidRPr="009D19D9">
        <w:t>почечный,</w:t>
      </w:r>
      <w:r w:rsidRPr="009D19D9">
        <w:rPr>
          <w:spacing w:val="-2"/>
        </w:rPr>
        <w:t xml:space="preserve"> </w:t>
      </w:r>
      <w:r w:rsidRPr="009D19D9">
        <w:t>внепочечный</w:t>
      </w:r>
      <w:r w:rsidRPr="009D19D9">
        <w:rPr>
          <w:b/>
          <w:i/>
        </w:rPr>
        <w:t>)</w:t>
      </w:r>
      <w:r w:rsidR="009D19D9">
        <w:rPr>
          <w:b/>
          <w:i/>
        </w:rPr>
        <w:t xml:space="preserve">, </w:t>
      </w:r>
      <w:r w:rsidR="009D19D9" w:rsidRPr="009D19D9">
        <w:rPr>
          <w:position w:val="2"/>
        </w:rPr>
        <w:t>время</w:t>
      </w:r>
      <w:r w:rsidR="009D19D9" w:rsidRPr="009D19D9">
        <w:rPr>
          <w:spacing w:val="-4"/>
          <w:position w:val="2"/>
        </w:rPr>
        <w:t xml:space="preserve"> </w:t>
      </w:r>
      <w:r w:rsidR="009D19D9" w:rsidRPr="009D19D9">
        <w:rPr>
          <w:position w:val="2"/>
        </w:rPr>
        <w:t>(период)</w:t>
      </w:r>
      <w:r w:rsidR="009D19D9" w:rsidRPr="009D19D9">
        <w:rPr>
          <w:spacing w:val="-2"/>
          <w:position w:val="2"/>
        </w:rPr>
        <w:t xml:space="preserve"> </w:t>
      </w:r>
      <w:r w:rsidR="009D19D9" w:rsidRPr="009D19D9">
        <w:rPr>
          <w:position w:val="2"/>
        </w:rPr>
        <w:t>полувыведения</w:t>
      </w:r>
      <w:r w:rsidR="009D19D9" w:rsidRPr="009D19D9">
        <w:rPr>
          <w:spacing w:val="-3"/>
          <w:position w:val="2"/>
        </w:rPr>
        <w:t xml:space="preserve"> </w:t>
      </w:r>
      <w:r w:rsidR="009D19D9" w:rsidRPr="009D19D9">
        <w:rPr>
          <w:position w:val="2"/>
        </w:rPr>
        <w:t>(Т</w:t>
      </w:r>
      <w:r w:rsidR="009D19D9" w:rsidRPr="009D19D9">
        <w:rPr>
          <w:sz w:val="14"/>
        </w:rPr>
        <w:t>1/2</w:t>
      </w:r>
      <w:r w:rsidR="009D19D9" w:rsidRPr="009D19D9">
        <w:rPr>
          <w:position w:val="2"/>
        </w:rPr>
        <w:t>)</w:t>
      </w:r>
      <w:r w:rsidR="009D19D9" w:rsidRPr="009D19D9">
        <w:rPr>
          <w:spacing w:val="-3"/>
          <w:position w:val="2"/>
        </w:rPr>
        <w:t xml:space="preserve"> </w:t>
      </w:r>
      <w:r w:rsidR="009D19D9" w:rsidRPr="009D19D9">
        <w:rPr>
          <w:position w:val="2"/>
        </w:rPr>
        <w:t>и</w:t>
      </w:r>
      <w:r w:rsidR="009D19D9" w:rsidRPr="009D19D9">
        <w:rPr>
          <w:spacing w:val="-2"/>
          <w:position w:val="2"/>
        </w:rPr>
        <w:t xml:space="preserve"> </w:t>
      </w:r>
      <w:r w:rsidR="009D19D9" w:rsidRPr="009D19D9">
        <w:rPr>
          <w:position w:val="2"/>
        </w:rPr>
        <w:t>константа</w:t>
      </w:r>
      <w:r w:rsidR="009D19D9" w:rsidRPr="009D19D9">
        <w:rPr>
          <w:spacing w:val="-2"/>
          <w:position w:val="2"/>
        </w:rPr>
        <w:t xml:space="preserve"> </w:t>
      </w:r>
      <w:r w:rsidR="009D19D9" w:rsidRPr="009D19D9">
        <w:rPr>
          <w:position w:val="2"/>
        </w:rPr>
        <w:t>элиминации</w:t>
      </w:r>
      <w:r w:rsidR="009D19D9">
        <w:rPr>
          <w:position w:val="2"/>
        </w:rPr>
        <w:t xml:space="preserve"> </w:t>
      </w:r>
    </w:p>
    <w:p w:rsidR="00694B3D" w:rsidRPr="00E3331F" w:rsidRDefault="00694B3D" w:rsidP="00E3331F">
      <w:pPr>
        <w:ind w:left="112" w:right="103" w:firstLine="340"/>
        <w:jc w:val="both"/>
        <w:rPr>
          <w:sz w:val="24"/>
        </w:rPr>
      </w:pPr>
      <w:r w:rsidRPr="00694B3D">
        <w:rPr>
          <w:b/>
          <w:i/>
        </w:rPr>
        <w:t>Понятие о дозах ЛС и их концентраций в организме:</w:t>
      </w:r>
    </w:p>
    <w:p w:rsidR="00085722" w:rsidRDefault="00694B3D" w:rsidP="00E3331F">
      <w:pPr>
        <w:ind w:left="473" w:right="114" w:firstLine="340"/>
        <w:jc w:val="both"/>
      </w:pPr>
      <w:r>
        <w:t xml:space="preserve">минимальная (пороговая) терапевтическая, средняя терапевтическая, максимальная (высшая) терапевтическая, токсическая, летальная, высшая разовая, высшая суточная, курсовая, нагрузочная </w:t>
      </w:r>
      <w:r w:rsidR="00E3331F">
        <w:t>(ударная), поддерживающая дозы;</w:t>
      </w:r>
      <w:r w:rsidRPr="00694B3D">
        <w:t xml:space="preserve"> </w:t>
      </w:r>
      <w:r w:rsidR="00E3331F">
        <w:t xml:space="preserve">начальная (C0) </w:t>
      </w:r>
      <w:r>
        <w:t>и стационарная (равновесная) (</w:t>
      </w:r>
      <w:proofErr w:type="spellStart"/>
      <w:r>
        <w:t>Css</w:t>
      </w:r>
      <w:proofErr w:type="spellEnd"/>
      <w:r>
        <w:t>) концентрация ЛВ;</w:t>
      </w:r>
      <w:r w:rsidRPr="00694B3D">
        <w:t xml:space="preserve"> </w:t>
      </w:r>
      <w:r>
        <w:t>эффективная терапевтическая (целевая) концентрация.</w:t>
      </w:r>
      <w:r>
        <w:tab/>
      </w:r>
    </w:p>
    <w:p w:rsidR="00E3331F" w:rsidRDefault="00694B3D" w:rsidP="00E3331F">
      <w:pPr>
        <w:pStyle w:val="a3"/>
        <w:spacing w:line="240" w:lineRule="auto"/>
        <w:ind w:left="0" w:firstLine="340"/>
        <w:jc w:val="both"/>
      </w:pPr>
      <w:r w:rsidRPr="00694B3D">
        <w:rPr>
          <w:b/>
          <w:i/>
        </w:rPr>
        <w:t>Комбинированное</w:t>
      </w:r>
      <w:r w:rsidRPr="00694B3D">
        <w:rPr>
          <w:b/>
          <w:i/>
          <w:spacing w:val="-1"/>
        </w:rPr>
        <w:t xml:space="preserve"> </w:t>
      </w:r>
      <w:r w:rsidRPr="00694B3D">
        <w:rPr>
          <w:b/>
          <w:i/>
        </w:rPr>
        <w:t>действие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ЛС:</w:t>
      </w:r>
      <w:r w:rsidRPr="00694B3D">
        <w:t xml:space="preserve"> комбинированная</w:t>
      </w:r>
      <w:r w:rsidRPr="00694B3D">
        <w:rPr>
          <w:spacing w:val="-8"/>
        </w:rPr>
        <w:t xml:space="preserve"> </w:t>
      </w:r>
      <w:r w:rsidRPr="00694B3D">
        <w:t>терапия</w:t>
      </w:r>
      <w:r w:rsidRPr="00694B3D">
        <w:rPr>
          <w:spacing w:val="-5"/>
        </w:rPr>
        <w:t xml:space="preserve"> </w:t>
      </w:r>
      <w:r w:rsidRPr="00694B3D">
        <w:t>и</w:t>
      </w:r>
      <w:r w:rsidRPr="00694B3D">
        <w:rPr>
          <w:spacing w:val="-7"/>
        </w:rPr>
        <w:t xml:space="preserve"> </w:t>
      </w:r>
      <w:proofErr w:type="spellStart"/>
      <w:r w:rsidRPr="00694B3D">
        <w:t>полипрагмазия</w:t>
      </w:r>
      <w:proofErr w:type="spellEnd"/>
      <w:r>
        <w:t>;</w:t>
      </w:r>
      <w:r w:rsidRPr="00694B3D">
        <w:t xml:space="preserve"> синергизм</w:t>
      </w:r>
      <w:r w:rsidRPr="00694B3D">
        <w:rPr>
          <w:spacing w:val="-11"/>
        </w:rPr>
        <w:t xml:space="preserve"> </w:t>
      </w:r>
      <w:r w:rsidRPr="00694B3D">
        <w:t>(суммирование,</w:t>
      </w:r>
      <w:r w:rsidRPr="00694B3D">
        <w:rPr>
          <w:spacing w:val="-8"/>
        </w:rPr>
        <w:t xml:space="preserve"> </w:t>
      </w:r>
      <w:r w:rsidRPr="00694B3D">
        <w:t>потенцирование),</w:t>
      </w:r>
      <w:r w:rsidRPr="00694B3D">
        <w:rPr>
          <w:spacing w:val="-9"/>
        </w:rPr>
        <w:t xml:space="preserve"> </w:t>
      </w:r>
      <w:r w:rsidRPr="00694B3D">
        <w:t>антагонизм</w:t>
      </w:r>
      <w:r>
        <w:t>;</w:t>
      </w:r>
      <w:r w:rsidRPr="00694B3D">
        <w:t xml:space="preserve"> фармацевтическое,</w:t>
      </w:r>
      <w:r w:rsidRPr="00694B3D">
        <w:rPr>
          <w:spacing w:val="-7"/>
        </w:rPr>
        <w:t xml:space="preserve"> </w:t>
      </w:r>
      <w:r w:rsidRPr="00694B3D">
        <w:t>фармакокинетическое</w:t>
      </w:r>
      <w:r w:rsidRPr="00694B3D">
        <w:rPr>
          <w:spacing w:val="-6"/>
        </w:rPr>
        <w:t xml:space="preserve"> </w:t>
      </w:r>
      <w:r w:rsidRPr="00694B3D">
        <w:t>и</w:t>
      </w:r>
      <w:r w:rsidRPr="00694B3D">
        <w:rPr>
          <w:spacing w:val="-8"/>
        </w:rPr>
        <w:t xml:space="preserve"> </w:t>
      </w:r>
      <w:r w:rsidRPr="00694B3D">
        <w:t>фармакодинамическое</w:t>
      </w:r>
      <w:r w:rsidRPr="00694B3D">
        <w:rPr>
          <w:spacing w:val="-6"/>
        </w:rPr>
        <w:t xml:space="preserve"> </w:t>
      </w:r>
      <w:r w:rsidRPr="00694B3D">
        <w:t>взаимодействие</w:t>
      </w:r>
      <w:r>
        <w:t>.</w:t>
      </w:r>
      <w:r w:rsidR="00101551">
        <w:t xml:space="preserve"> </w:t>
      </w:r>
      <w:r w:rsidRPr="00694B3D">
        <w:t>.</w:t>
      </w:r>
    </w:p>
    <w:p w:rsidR="00E3331F" w:rsidRDefault="00694B3D" w:rsidP="00E3331F">
      <w:pPr>
        <w:pStyle w:val="a3"/>
        <w:spacing w:line="240" w:lineRule="auto"/>
        <w:ind w:left="0" w:firstLine="340"/>
        <w:jc w:val="both"/>
      </w:pPr>
      <w:r w:rsidRPr="00694B3D">
        <w:rPr>
          <w:b/>
          <w:i/>
        </w:rPr>
        <w:t>Эффекты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повторных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введений</w:t>
      </w:r>
      <w:r w:rsidRPr="00694B3D">
        <w:rPr>
          <w:b/>
          <w:i/>
          <w:spacing w:val="-5"/>
        </w:rPr>
        <w:t xml:space="preserve"> </w:t>
      </w:r>
      <w:r w:rsidRPr="00694B3D">
        <w:rPr>
          <w:b/>
          <w:i/>
        </w:rPr>
        <w:t>лекарственных</w:t>
      </w:r>
      <w:r w:rsidRPr="00694B3D">
        <w:rPr>
          <w:b/>
          <w:i/>
          <w:spacing w:val="-3"/>
        </w:rPr>
        <w:t xml:space="preserve"> </w:t>
      </w:r>
      <w:r w:rsidRPr="00694B3D">
        <w:rPr>
          <w:b/>
          <w:i/>
        </w:rPr>
        <w:t>средств:</w:t>
      </w:r>
      <w:r w:rsidRPr="00694B3D">
        <w:t xml:space="preserve"> кумуляция</w:t>
      </w:r>
      <w:r w:rsidRPr="00694B3D">
        <w:rPr>
          <w:spacing w:val="-4"/>
        </w:rPr>
        <w:t xml:space="preserve"> </w:t>
      </w:r>
      <w:r w:rsidRPr="00694B3D">
        <w:t>(материальная</w:t>
      </w:r>
      <w:r w:rsidRPr="00694B3D">
        <w:rPr>
          <w:spacing w:val="-8"/>
        </w:rPr>
        <w:t xml:space="preserve"> </w:t>
      </w:r>
      <w:r w:rsidRPr="00694B3D">
        <w:t>и</w:t>
      </w:r>
      <w:r w:rsidRPr="00694B3D">
        <w:rPr>
          <w:spacing w:val="-8"/>
        </w:rPr>
        <w:t xml:space="preserve"> </w:t>
      </w:r>
      <w:r w:rsidRPr="00694B3D">
        <w:t>функциональная</w:t>
      </w:r>
      <w:r w:rsidR="002A7C9B" w:rsidRPr="00694B3D">
        <w:t>)</w:t>
      </w:r>
      <w:r w:rsidR="002A7C9B">
        <w:t>; толерантность</w:t>
      </w:r>
      <w:r w:rsidRPr="00694B3D">
        <w:rPr>
          <w:spacing w:val="1"/>
        </w:rPr>
        <w:t xml:space="preserve"> </w:t>
      </w:r>
      <w:r w:rsidRPr="00694B3D">
        <w:t>(привыкание)</w:t>
      </w:r>
      <w:r w:rsidRPr="00694B3D">
        <w:rPr>
          <w:spacing w:val="1"/>
        </w:rPr>
        <w:t xml:space="preserve"> </w:t>
      </w:r>
      <w:r w:rsidRPr="00694B3D">
        <w:t>и</w:t>
      </w:r>
      <w:r w:rsidRPr="00694B3D">
        <w:rPr>
          <w:spacing w:val="1"/>
        </w:rPr>
        <w:t xml:space="preserve"> </w:t>
      </w:r>
      <w:proofErr w:type="spellStart"/>
      <w:r w:rsidRPr="00694B3D">
        <w:t>тахифилаксия</w:t>
      </w:r>
      <w:proofErr w:type="spellEnd"/>
      <w:r w:rsidR="00DC3AB7">
        <w:t>,</w:t>
      </w:r>
      <w:r w:rsidR="00DC3AB7" w:rsidRPr="00DC3AB7">
        <w:t xml:space="preserve"> </w:t>
      </w:r>
      <w:r w:rsidR="00DC3AB7">
        <w:t>м</w:t>
      </w:r>
      <w:r w:rsidR="00DC3AB7" w:rsidRPr="00694B3D">
        <w:t>еханизмы</w:t>
      </w:r>
      <w:r w:rsidR="00DC3AB7" w:rsidRPr="00694B3D">
        <w:rPr>
          <w:spacing w:val="1"/>
        </w:rPr>
        <w:t xml:space="preserve"> </w:t>
      </w:r>
      <w:r w:rsidR="00DC3AB7" w:rsidRPr="00694B3D">
        <w:t>толерантности</w:t>
      </w:r>
      <w:r w:rsidR="00DC3AB7" w:rsidRPr="00694B3D">
        <w:rPr>
          <w:spacing w:val="1"/>
        </w:rPr>
        <w:t xml:space="preserve"> </w:t>
      </w:r>
      <w:r w:rsidR="00DC3AB7" w:rsidRPr="00694B3D">
        <w:t>(</w:t>
      </w:r>
      <w:proofErr w:type="spellStart"/>
      <w:r w:rsidR="00DC3AB7" w:rsidRPr="00694B3D">
        <w:t>десенситизация</w:t>
      </w:r>
      <w:proofErr w:type="spellEnd"/>
      <w:r w:rsidR="00DC3AB7" w:rsidRPr="00694B3D">
        <w:t>,</w:t>
      </w:r>
      <w:r w:rsidR="00DC3AB7" w:rsidRPr="00694B3D">
        <w:rPr>
          <w:spacing w:val="-52"/>
        </w:rPr>
        <w:t xml:space="preserve"> </w:t>
      </w:r>
      <w:proofErr w:type="spellStart"/>
      <w:r w:rsidR="00DC3AB7" w:rsidRPr="00694B3D">
        <w:t>down</w:t>
      </w:r>
      <w:proofErr w:type="spellEnd"/>
      <w:r w:rsidR="00DC3AB7" w:rsidRPr="00694B3D">
        <w:t>-регуляция, индукция</w:t>
      </w:r>
      <w:r w:rsidR="00DC3AB7" w:rsidRPr="00694B3D">
        <w:rPr>
          <w:spacing w:val="1"/>
        </w:rPr>
        <w:t xml:space="preserve"> </w:t>
      </w:r>
      <w:r w:rsidR="00DC3AB7" w:rsidRPr="00694B3D">
        <w:t>ферментов</w:t>
      </w:r>
      <w:r w:rsidR="00DC3AB7" w:rsidRPr="00694B3D">
        <w:rPr>
          <w:spacing w:val="-1"/>
        </w:rPr>
        <w:t xml:space="preserve"> </w:t>
      </w:r>
      <w:proofErr w:type="spellStart"/>
      <w:r w:rsidR="00DC3AB7" w:rsidRPr="00694B3D">
        <w:t>микросомального</w:t>
      </w:r>
      <w:proofErr w:type="spellEnd"/>
      <w:r w:rsidR="00DC3AB7" w:rsidRPr="00694B3D">
        <w:rPr>
          <w:spacing w:val="-2"/>
        </w:rPr>
        <w:t xml:space="preserve"> </w:t>
      </w:r>
      <w:r w:rsidR="00DC3AB7" w:rsidRPr="00694B3D">
        <w:t>окисления и</w:t>
      </w:r>
      <w:r w:rsidR="00DC3AB7" w:rsidRPr="00694B3D">
        <w:rPr>
          <w:spacing w:val="-3"/>
        </w:rPr>
        <w:t xml:space="preserve"> </w:t>
      </w:r>
      <w:r w:rsidR="00DC3AB7" w:rsidRPr="00694B3D">
        <w:t>др.).</w:t>
      </w:r>
      <w:r w:rsidR="00DC3AB7" w:rsidRPr="00DC3AB7">
        <w:t xml:space="preserve"> </w:t>
      </w:r>
      <w:r w:rsidR="00DC3AB7">
        <w:t>Л</w:t>
      </w:r>
      <w:r w:rsidR="00DC3AB7" w:rsidRPr="00694B3D">
        <w:t>екарственная</w:t>
      </w:r>
      <w:r w:rsidR="00DC3AB7" w:rsidRPr="00694B3D">
        <w:rPr>
          <w:spacing w:val="-6"/>
        </w:rPr>
        <w:t xml:space="preserve"> </w:t>
      </w:r>
      <w:r w:rsidR="00DC3AB7" w:rsidRPr="00694B3D">
        <w:t>зависимость</w:t>
      </w:r>
      <w:r w:rsidR="00DC3AB7" w:rsidRPr="00694B3D">
        <w:rPr>
          <w:spacing w:val="-8"/>
        </w:rPr>
        <w:t xml:space="preserve"> </w:t>
      </w:r>
      <w:r w:rsidR="00DC3AB7" w:rsidRPr="00694B3D">
        <w:t>(физическая</w:t>
      </w:r>
      <w:r w:rsidR="00DC3AB7" w:rsidRPr="00694B3D">
        <w:rPr>
          <w:spacing w:val="-6"/>
        </w:rPr>
        <w:t xml:space="preserve"> </w:t>
      </w:r>
      <w:r w:rsidR="00DC3AB7" w:rsidRPr="00694B3D">
        <w:t>и</w:t>
      </w:r>
      <w:r w:rsidR="00DC3AB7" w:rsidRPr="00694B3D">
        <w:rPr>
          <w:spacing w:val="-8"/>
        </w:rPr>
        <w:t xml:space="preserve"> </w:t>
      </w:r>
      <w:r w:rsidR="00DC3AB7" w:rsidRPr="00694B3D">
        <w:t>психическая).</w:t>
      </w:r>
      <w:r w:rsidR="00DC3AB7" w:rsidRPr="00694B3D">
        <w:rPr>
          <w:spacing w:val="-5"/>
        </w:rPr>
        <w:t xml:space="preserve"> </w:t>
      </w:r>
      <w:r w:rsidR="00DC3AB7" w:rsidRPr="00694B3D">
        <w:t>Абстинентный</w:t>
      </w:r>
      <w:r w:rsidR="00DC3AB7" w:rsidRPr="00694B3D">
        <w:rPr>
          <w:spacing w:val="-7"/>
        </w:rPr>
        <w:t xml:space="preserve"> </w:t>
      </w:r>
      <w:r w:rsidR="00E3331F">
        <w:t xml:space="preserve">синдром, </w:t>
      </w:r>
      <w:r w:rsidR="00DC3AB7" w:rsidRPr="00694B3D">
        <w:t>синдром</w:t>
      </w:r>
      <w:r w:rsidR="00DC3AB7" w:rsidRPr="00694B3D">
        <w:rPr>
          <w:spacing w:val="-4"/>
        </w:rPr>
        <w:t xml:space="preserve"> </w:t>
      </w:r>
      <w:r w:rsidR="00DC3AB7" w:rsidRPr="00694B3D">
        <w:t>отмены.</w:t>
      </w:r>
      <w:r w:rsidR="00101551">
        <w:t xml:space="preserve"> </w:t>
      </w:r>
    </w:p>
    <w:p w:rsidR="00E3331F" w:rsidRDefault="00694B3D" w:rsidP="00E3331F">
      <w:pPr>
        <w:pStyle w:val="a3"/>
        <w:spacing w:line="240" w:lineRule="auto"/>
        <w:ind w:left="0" w:firstLine="340"/>
        <w:jc w:val="both"/>
        <w:rPr>
          <w:spacing w:val="-52"/>
        </w:rPr>
      </w:pPr>
      <w:bookmarkStart w:id="0" w:name="_GoBack"/>
      <w:bookmarkEnd w:id="0"/>
      <w:r w:rsidRPr="00694B3D">
        <w:rPr>
          <w:b/>
          <w:i/>
        </w:rPr>
        <w:t>Побочные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реакции</w:t>
      </w:r>
      <w:r w:rsidRPr="00694B3D">
        <w:rPr>
          <w:b/>
          <w:i/>
          <w:spacing w:val="-2"/>
        </w:rPr>
        <w:t xml:space="preserve"> </w:t>
      </w:r>
      <w:r w:rsidRPr="00694B3D">
        <w:rPr>
          <w:b/>
          <w:i/>
        </w:rPr>
        <w:t>и</w:t>
      </w:r>
      <w:r w:rsidRPr="00694B3D">
        <w:rPr>
          <w:b/>
          <w:i/>
          <w:spacing w:val="-3"/>
        </w:rPr>
        <w:t xml:space="preserve"> </w:t>
      </w:r>
      <w:r w:rsidRPr="00694B3D">
        <w:rPr>
          <w:b/>
          <w:i/>
        </w:rPr>
        <w:t>осложнения</w:t>
      </w:r>
      <w:r w:rsidRPr="00694B3D">
        <w:rPr>
          <w:b/>
          <w:i/>
          <w:spacing w:val="-3"/>
        </w:rPr>
        <w:t xml:space="preserve"> </w:t>
      </w:r>
      <w:r w:rsidRPr="00694B3D">
        <w:rPr>
          <w:b/>
          <w:i/>
        </w:rPr>
        <w:t>лекарственной</w:t>
      </w:r>
      <w:r w:rsidRPr="00694B3D">
        <w:rPr>
          <w:b/>
          <w:i/>
          <w:spacing w:val="-2"/>
        </w:rPr>
        <w:t xml:space="preserve"> </w:t>
      </w:r>
      <w:r w:rsidRPr="00694B3D">
        <w:rPr>
          <w:b/>
          <w:i/>
        </w:rPr>
        <w:t>терапии:</w:t>
      </w:r>
      <w:r w:rsidR="00DC3AB7" w:rsidRPr="00DC3AB7">
        <w:t xml:space="preserve"> </w:t>
      </w:r>
      <w:r w:rsidR="00DC3AB7" w:rsidRPr="00694B3D">
        <w:t>фармакодинамические</w:t>
      </w:r>
      <w:r w:rsidR="00DC3AB7" w:rsidRPr="00694B3D">
        <w:rPr>
          <w:spacing w:val="-6"/>
        </w:rPr>
        <w:t xml:space="preserve"> </w:t>
      </w:r>
      <w:r w:rsidR="00DC3AB7" w:rsidRPr="00694B3D">
        <w:t>побочные</w:t>
      </w:r>
      <w:r w:rsidR="00DC3AB7" w:rsidRPr="00694B3D">
        <w:rPr>
          <w:spacing w:val="-6"/>
        </w:rPr>
        <w:t xml:space="preserve"> </w:t>
      </w:r>
      <w:r w:rsidR="00DC3AB7" w:rsidRPr="00694B3D">
        <w:t>эффекты</w:t>
      </w:r>
      <w:r w:rsidR="00DC3AB7">
        <w:t>;</w:t>
      </w:r>
      <w:r w:rsidR="00DC3AB7" w:rsidRPr="00DC3AB7">
        <w:t xml:space="preserve"> </w:t>
      </w:r>
      <w:r w:rsidR="00DC3AB7" w:rsidRPr="00694B3D">
        <w:t>токсические</w:t>
      </w:r>
      <w:r w:rsidR="00DC3AB7" w:rsidRPr="00694B3D">
        <w:rPr>
          <w:spacing w:val="-4"/>
        </w:rPr>
        <w:t xml:space="preserve"> </w:t>
      </w:r>
      <w:r w:rsidR="00DC3AB7" w:rsidRPr="00694B3D">
        <w:t>осложнения,</w:t>
      </w:r>
      <w:r w:rsidR="00DC3AB7" w:rsidRPr="00694B3D">
        <w:rPr>
          <w:spacing w:val="-4"/>
        </w:rPr>
        <w:t xml:space="preserve"> </w:t>
      </w:r>
      <w:r w:rsidR="00DC3AB7" w:rsidRPr="00694B3D">
        <w:t>связанные</w:t>
      </w:r>
      <w:r w:rsidR="00DC3AB7" w:rsidRPr="00694B3D">
        <w:rPr>
          <w:spacing w:val="-7"/>
        </w:rPr>
        <w:t xml:space="preserve"> </w:t>
      </w:r>
      <w:r w:rsidR="00DC3AB7" w:rsidRPr="00694B3D">
        <w:t>с</w:t>
      </w:r>
      <w:r w:rsidR="00DC3AB7" w:rsidRPr="00694B3D">
        <w:rPr>
          <w:spacing w:val="-5"/>
        </w:rPr>
        <w:t xml:space="preserve"> </w:t>
      </w:r>
      <w:r w:rsidR="00DC3AB7" w:rsidRPr="00694B3D">
        <w:t>передозировкой</w:t>
      </w:r>
      <w:r w:rsidR="00DC3AB7" w:rsidRPr="00694B3D">
        <w:rPr>
          <w:spacing w:val="-5"/>
        </w:rPr>
        <w:t xml:space="preserve"> </w:t>
      </w:r>
      <w:r w:rsidR="00DC3AB7" w:rsidRPr="00694B3D">
        <w:t>ЛС.</w:t>
      </w:r>
      <w:r w:rsidR="00DC3AB7" w:rsidRPr="00DC3AB7">
        <w:t xml:space="preserve"> </w:t>
      </w:r>
      <w:r w:rsidR="00DC3AB7">
        <w:t>В</w:t>
      </w:r>
      <w:r w:rsidR="00DC3AB7" w:rsidRPr="00694B3D">
        <w:t>торичные</w:t>
      </w:r>
      <w:r w:rsidR="00DC3AB7" w:rsidRPr="00694B3D">
        <w:rPr>
          <w:spacing w:val="-6"/>
        </w:rPr>
        <w:t xml:space="preserve"> </w:t>
      </w:r>
      <w:r w:rsidR="00DC3AB7" w:rsidRPr="00694B3D">
        <w:t>эффекты,</w:t>
      </w:r>
      <w:r w:rsidR="00DC3AB7" w:rsidRPr="00694B3D">
        <w:rPr>
          <w:spacing w:val="-4"/>
        </w:rPr>
        <w:t xml:space="preserve"> </w:t>
      </w:r>
      <w:r w:rsidR="00DC3AB7" w:rsidRPr="00694B3D">
        <w:t>обусловленные</w:t>
      </w:r>
      <w:r w:rsidR="00DC3AB7" w:rsidRPr="00694B3D">
        <w:rPr>
          <w:spacing w:val="-6"/>
        </w:rPr>
        <w:t xml:space="preserve"> </w:t>
      </w:r>
      <w:r w:rsidR="00DC3AB7" w:rsidRPr="00694B3D">
        <w:t>нарушением</w:t>
      </w:r>
      <w:r w:rsidR="00DC3AB7" w:rsidRPr="00694B3D">
        <w:rPr>
          <w:spacing w:val="-4"/>
        </w:rPr>
        <w:t xml:space="preserve"> </w:t>
      </w:r>
      <w:r w:rsidR="00DC3AB7" w:rsidRPr="00694B3D">
        <w:t>иммунобиологических</w:t>
      </w:r>
      <w:r w:rsidR="00DC3AB7" w:rsidRPr="00694B3D">
        <w:rPr>
          <w:spacing w:val="-6"/>
        </w:rPr>
        <w:t xml:space="preserve"> </w:t>
      </w:r>
      <w:r w:rsidR="00DC3AB7" w:rsidRPr="00694B3D">
        <w:t>свойств</w:t>
      </w:r>
      <w:r w:rsidR="00DC3AB7" w:rsidRPr="00694B3D">
        <w:rPr>
          <w:spacing w:val="-5"/>
        </w:rPr>
        <w:t xml:space="preserve"> </w:t>
      </w:r>
      <w:r w:rsidR="00DC3AB7" w:rsidRPr="00694B3D">
        <w:t>организма</w:t>
      </w:r>
      <w:r w:rsidR="00DC3AB7">
        <w:t xml:space="preserve"> </w:t>
      </w:r>
      <w:r w:rsidR="00DC3AB7" w:rsidRPr="00694B3D">
        <w:t>(ослабление иммунных реакций, дисбактериоз, кандидамикоз, аллергические и</w:t>
      </w:r>
      <w:r w:rsidR="00DC3AB7" w:rsidRPr="00694B3D">
        <w:rPr>
          <w:spacing w:val="1"/>
        </w:rPr>
        <w:t xml:space="preserve"> </w:t>
      </w:r>
      <w:r w:rsidR="00DC3AB7" w:rsidRPr="00694B3D">
        <w:t>псевдоаллергические реакции.</w:t>
      </w:r>
      <w:r w:rsidRPr="00694B3D">
        <w:rPr>
          <w:spacing w:val="-52"/>
        </w:rPr>
        <w:t xml:space="preserve"> </w:t>
      </w:r>
    </w:p>
    <w:p w:rsidR="00E3331F" w:rsidRDefault="00DC3AB7" w:rsidP="00E3331F">
      <w:pPr>
        <w:pStyle w:val="a3"/>
        <w:spacing w:line="240" w:lineRule="auto"/>
        <w:ind w:left="0" w:firstLine="340"/>
        <w:jc w:val="both"/>
      </w:pPr>
      <w:proofErr w:type="spellStart"/>
      <w:r>
        <w:t>Э</w:t>
      </w:r>
      <w:r w:rsidR="00694B3D" w:rsidRPr="00694B3D">
        <w:t>мбрио</w:t>
      </w:r>
      <w:proofErr w:type="spellEnd"/>
      <w:r w:rsidR="00694B3D" w:rsidRPr="00694B3D">
        <w:t>-,</w:t>
      </w:r>
      <w:r w:rsidR="00694B3D" w:rsidRPr="00694B3D">
        <w:rPr>
          <w:spacing w:val="-6"/>
        </w:rPr>
        <w:t xml:space="preserve"> </w:t>
      </w:r>
      <w:proofErr w:type="spellStart"/>
      <w:r w:rsidR="00694B3D" w:rsidRPr="00694B3D">
        <w:t>фетотоксическое</w:t>
      </w:r>
      <w:proofErr w:type="spellEnd"/>
      <w:r w:rsidR="00694B3D" w:rsidRPr="00694B3D">
        <w:rPr>
          <w:spacing w:val="-3"/>
        </w:rPr>
        <w:t xml:space="preserve"> </w:t>
      </w:r>
      <w:r w:rsidR="00694B3D" w:rsidRPr="00694B3D">
        <w:t>и</w:t>
      </w:r>
      <w:r w:rsidR="00694B3D" w:rsidRPr="00694B3D">
        <w:rPr>
          <w:spacing w:val="-6"/>
        </w:rPr>
        <w:t xml:space="preserve"> </w:t>
      </w:r>
      <w:r w:rsidR="00694B3D" w:rsidRPr="00694B3D">
        <w:t>тератогенное</w:t>
      </w:r>
      <w:r w:rsidR="00694B3D" w:rsidRPr="00694B3D">
        <w:rPr>
          <w:spacing w:val="-4"/>
        </w:rPr>
        <w:t xml:space="preserve"> </w:t>
      </w:r>
      <w:r w:rsidR="00694B3D" w:rsidRPr="00694B3D">
        <w:t>действие</w:t>
      </w:r>
      <w:r w:rsidR="00694B3D" w:rsidRPr="00694B3D">
        <w:rPr>
          <w:spacing w:val="-5"/>
        </w:rPr>
        <w:t xml:space="preserve"> </w:t>
      </w:r>
      <w:r w:rsidR="00694B3D" w:rsidRPr="00694B3D">
        <w:t>ЛС</w:t>
      </w:r>
      <w:r>
        <w:t>,</w:t>
      </w:r>
      <w:r w:rsidRPr="00DC3AB7">
        <w:t xml:space="preserve"> </w:t>
      </w:r>
      <w:r w:rsidRPr="00694B3D">
        <w:t>критические</w:t>
      </w:r>
      <w:r w:rsidRPr="00694B3D">
        <w:rPr>
          <w:spacing w:val="-5"/>
        </w:rPr>
        <w:t xml:space="preserve"> </w:t>
      </w:r>
      <w:r w:rsidRPr="00694B3D">
        <w:t>периоды</w:t>
      </w:r>
      <w:r w:rsidRPr="00694B3D">
        <w:rPr>
          <w:spacing w:val="-6"/>
        </w:rPr>
        <w:t xml:space="preserve"> </w:t>
      </w:r>
      <w:r w:rsidRPr="00694B3D">
        <w:t>эмбриогенеза.</w:t>
      </w:r>
    </w:p>
    <w:p w:rsidR="00694B3D" w:rsidRDefault="00DC3AB7" w:rsidP="00E3331F">
      <w:pPr>
        <w:pStyle w:val="a3"/>
        <w:spacing w:line="240" w:lineRule="auto"/>
        <w:ind w:left="0" w:firstLine="340"/>
        <w:jc w:val="both"/>
      </w:pPr>
      <w:r>
        <w:t>И</w:t>
      </w:r>
      <w:r w:rsidR="00694B3D" w:rsidRPr="00694B3D">
        <w:t>диосинкразия,</w:t>
      </w:r>
      <w:r w:rsidR="00694B3D" w:rsidRPr="00694B3D">
        <w:rPr>
          <w:spacing w:val="-7"/>
        </w:rPr>
        <w:t xml:space="preserve"> </w:t>
      </w:r>
      <w:r w:rsidR="00694B3D" w:rsidRPr="00694B3D">
        <w:t>наследственные</w:t>
      </w:r>
      <w:r w:rsidR="00694B3D" w:rsidRPr="00694B3D">
        <w:rPr>
          <w:spacing w:val="-8"/>
        </w:rPr>
        <w:t xml:space="preserve"> </w:t>
      </w:r>
      <w:r w:rsidR="00694B3D" w:rsidRPr="00694B3D">
        <w:t>состояния,</w:t>
      </w:r>
      <w:r w:rsidR="00694B3D" w:rsidRPr="00694B3D">
        <w:rPr>
          <w:spacing w:val="-7"/>
        </w:rPr>
        <w:t xml:space="preserve"> </w:t>
      </w:r>
      <w:r w:rsidR="00694B3D" w:rsidRPr="00694B3D">
        <w:t>обусловливающие</w:t>
      </w:r>
      <w:r w:rsidR="00694B3D" w:rsidRPr="00694B3D">
        <w:rPr>
          <w:spacing w:val="-6"/>
        </w:rPr>
        <w:t xml:space="preserve"> </w:t>
      </w:r>
      <w:r w:rsidR="00694B3D" w:rsidRPr="00694B3D">
        <w:t>повышенные</w:t>
      </w:r>
      <w:r w:rsidR="00694B3D" w:rsidRPr="00694B3D">
        <w:rPr>
          <w:spacing w:val="-9"/>
        </w:rPr>
        <w:t xml:space="preserve"> </w:t>
      </w:r>
      <w:r w:rsidR="00694B3D" w:rsidRPr="00694B3D">
        <w:t>или</w:t>
      </w:r>
      <w:r w:rsidR="00694B3D" w:rsidRPr="00694B3D">
        <w:rPr>
          <w:spacing w:val="-8"/>
        </w:rPr>
        <w:t xml:space="preserve"> </w:t>
      </w:r>
      <w:r w:rsidR="00694B3D" w:rsidRPr="00694B3D">
        <w:t>снижение</w:t>
      </w:r>
      <w:r w:rsidR="00694B3D" w:rsidRPr="00694B3D">
        <w:rPr>
          <w:spacing w:val="-52"/>
        </w:rPr>
        <w:t xml:space="preserve"> </w:t>
      </w:r>
      <w:r w:rsidR="00694B3D" w:rsidRPr="00694B3D">
        <w:t>реакции</w:t>
      </w:r>
      <w:r w:rsidR="00694B3D" w:rsidRPr="00694B3D">
        <w:rPr>
          <w:spacing w:val="-3"/>
        </w:rPr>
        <w:t xml:space="preserve"> </w:t>
      </w:r>
      <w:r w:rsidR="00694B3D" w:rsidRPr="00694B3D">
        <w:t>на</w:t>
      </w:r>
      <w:r w:rsidR="00694B3D" w:rsidRPr="00694B3D">
        <w:rPr>
          <w:spacing w:val="1"/>
        </w:rPr>
        <w:t xml:space="preserve"> </w:t>
      </w:r>
      <w:r w:rsidR="00694B3D" w:rsidRPr="00694B3D">
        <w:t>ЛС.</w:t>
      </w:r>
      <w:r w:rsidR="00694B3D" w:rsidRPr="00694B3D">
        <w:rPr>
          <w:spacing w:val="-1"/>
        </w:rPr>
        <w:t xml:space="preserve"> </w:t>
      </w:r>
      <w:r>
        <w:t>Сенсибилизация.</w:t>
      </w:r>
      <w:r w:rsidR="00E3331F">
        <w:t xml:space="preserve"> </w:t>
      </w:r>
      <w:r w:rsidR="00694B3D" w:rsidRPr="00694B3D">
        <w:t>Ферментопатии.</w:t>
      </w:r>
    </w:p>
    <w:p w:rsidR="00E3331F" w:rsidRPr="00694B3D" w:rsidRDefault="00E3331F" w:rsidP="00E3331F">
      <w:pPr>
        <w:pStyle w:val="a3"/>
        <w:spacing w:line="240" w:lineRule="auto"/>
        <w:ind w:left="0" w:firstLine="340"/>
        <w:jc w:val="both"/>
      </w:pPr>
    </w:p>
    <w:p w:rsidR="002770C3" w:rsidRPr="00362F31" w:rsidRDefault="00B91D76" w:rsidP="00E3331F">
      <w:pPr>
        <w:pStyle w:val="a3"/>
        <w:spacing w:before="1" w:line="240" w:lineRule="auto"/>
        <w:ind w:left="0" w:firstLine="0"/>
        <w:jc w:val="both"/>
        <w:rPr>
          <w:b/>
        </w:rPr>
      </w:pPr>
      <w:r w:rsidRPr="00362F31">
        <w:rPr>
          <w:b/>
        </w:rPr>
        <w:lastRenderedPageBreak/>
        <w:t>Учебная</w:t>
      </w:r>
      <w:r w:rsidRPr="00362F31">
        <w:rPr>
          <w:b/>
          <w:spacing w:val="-2"/>
        </w:rPr>
        <w:t xml:space="preserve"> </w:t>
      </w:r>
      <w:r w:rsidRPr="00362F31">
        <w:rPr>
          <w:b/>
        </w:rPr>
        <w:t>литература</w:t>
      </w:r>
      <w:r w:rsidRPr="00362F31">
        <w:rPr>
          <w:b/>
          <w:spacing w:val="-5"/>
        </w:rPr>
        <w:t xml:space="preserve"> </w:t>
      </w:r>
      <w:r w:rsidRPr="00362F31">
        <w:rPr>
          <w:b/>
        </w:rPr>
        <w:t>для</w:t>
      </w:r>
      <w:r w:rsidRPr="00362F31">
        <w:rPr>
          <w:b/>
          <w:spacing w:val="-3"/>
        </w:rPr>
        <w:t xml:space="preserve"> </w:t>
      </w:r>
      <w:r w:rsidRPr="00362F31">
        <w:rPr>
          <w:b/>
        </w:rPr>
        <w:t>подготовки</w:t>
      </w:r>
      <w:r w:rsidRPr="00362F31">
        <w:rPr>
          <w:b/>
          <w:spacing w:val="-1"/>
        </w:rPr>
        <w:t xml:space="preserve"> </w:t>
      </w:r>
      <w:r w:rsidRPr="00362F31">
        <w:rPr>
          <w:b/>
        </w:rPr>
        <w:t>к</w:t>
      </w:r>
      <w:r w:rsidRPr="00362F31">
        <w:rPr>
          <w:b/>
          <w:spacing w:val="-2"/>
        </w:rPr>
        <w:t xml:space="preserve"> </w:t>
      </w:r>
      <w:r w:rsidRPr="00362F31">
        <w:rPr>
          <w:b/>
        </w:rPr>
        <w:t>занятию</w:t>
      </w:r>
      <w:r w:rsidR="00362F31">
        <w:rPr>
          <w:b/>
        </w:rPr>
        <w:t>:</w:t>
      </w:r>
    </w:p>
    <w:p w:rsidR="00E3331F" w:rsidRDefault="00E3331F" w:rsidP="00E3331F">
      <w:pPr>
        <w:spacing w:before="60"/>
        <w:ind w:left="315" w:right="318"/>
        <w:jc w:val="both"/>
      </w:pPr>
      <w:r>
        <w:t>Учебная литература для подготовки к занятию.</w:t>
      </w:r>
    </w:p>
    <w:p w:rsidR="00E3331F" w:rsidRDefault="00E3331F" w:rsidP="00E3331F">
      <w:pPr>
        <w:spacing w:before="60"/>
        <w:ind w:left="315" w:right="318"/>
        <w:jc w:val="both"/>
      </w:pPr>
      <w:r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под ред. Р. Н. </w:t>
      </w:r>
      <w:proofErr w:type="spellStart"/>
      <w:r>
        <w:t>Аляутдина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ГЭОТАР-Медиа, 2024. - Режим доступа: http://www.studmedlib.ru/book/ISBN9785970437339.html- ЭБС «Консультант студента»</w:t>
      </w:r>
    </w:p>
    <w:p w:rsidR="00E3331F" w:rsidRDefault="00E3331F" w:rsidP="00E3331F">
      <w:pPr>
        <w:spacing w:before="60"/>
        <w:ind w:left="315" w:right="318"/>
        <w:jc w:val="both"/>
      </w:pPr>
      <w:r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Д. А. </w:t>
      </w:r>
      <w:proofErr w:type="spellStart"/>
      <w:r>
        <w:t>Харкевич</w:t>
      </w:r>
      <w:proofErr w:type="spellEnd"/>
      <w:r>
        <w:t xml:space="preserve">. - 13-е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 Медиа, 2022 Режим доступа: http://www.studmedlib.ru/book/ISBN9785970434123.html- ЭБС «Консультант студента»</w:t>
      </w:r>
    </w:p>
    <w:p w:rsidR="00E3331F" w:rsidRDefault="00E3331F" w:rsidP="00E3331F">
      <w:pPr>
        <w:spacing w:before="60"/>
        <w:ind w:left="315" w:right="318"/>
        <w:jc w:val="both"/>
      </w:pPr>
      <w:r>
        <w:t xml:space="preserve">Фармакология: задачник / И.В. Акулина, С.И. Павлова, А.А. Федоров и др. Чебоксары: Изд-во Чуваш. ун-та, 2017. </w:t>
      </w:r>
    </w:p>
    <w:p w:rsidR="00DC3AB7" w:rsidRPr="00DC3AB7" w:rsidRDefault="00DC3AB7" w:rsidP="00DC3AB7">
      <w:pPr>
        <w:spacing w:before="60"/>
        <w:ind w:left="315" w:right="318"/>
        <w:jc w:val="center"/>
        <w:rPr>
          <w:b/>
          <w:sz w:val="24"/>
        </w:rPr>
      </w:pPr>
      <w:r w:rsidRPr="00DC3AB7">
        <w:rPr>
          <w:b/>
          <w:sz w:val="24"/>
        </w:rPr>
        <w:t>Решить</w:t>
      </w:r>
      <w:r w:rsidRPr="00DC3AB7">
        <w:rPr>
          <w:b/>
          <w:spacing w:val="-3"/>
          <w:sz w:val="24"/>
        </w:rPr>
        <w:t xml:space="preserve"> </w:t>
      </w:r>
      <w:r w:rsidRPr="00DC3AB7">
        <w:rPr>
          <w:b/>
          <w:sz w:val="24"/>
        </w:rPr>
        <w:t>самостоятельно</w:t>
      </w:r>
      <w:r w:rsidRPr="00DC3AB7">
        <w:rPr>
          <w:b/>
          <w:spacing w:val="-5"/>
          <w:sz w:val="24"/>
        </w:rPr>
        <w:t xml:space="preserve"> </w:t>
      </w:r>
      <w:r w:rsidRPr="00DC3AB7">
        <w:rPr>
          <w:b/>
          <w:sz w:val="24"/>
        </w:rPr>
        <w:t>ситуационные</w:t>
      </w:r>
      <w:r w:rsidRPr="00DC3AB7">
        <w:rPr>
          <w:b/>
          <w:spacing w:val="-5"/>
          <w:sz w:val="24"/>
        </w:rPr>
        <w:t xml:space="preserve"> </w:t>
      </w:r>
      <w:r w:rsidRPr="00DC3AB7">
        <w:rPr>
          <w:b/>
          <w:sz w:val="24"/>
        </w:rPr>
        <w:t>задачи</w:t>
      </w:r>
    </w:p>
    <w:p w:rsidR="00DC3AB7" w:rsidRPr="00DC3AB7" w:rsidRDefault="00DC3AB7" w:rsidP="00DC3AB7">
      <w:pPr>
        <w:spacing w:before="11"/>
        <w:rPr>
          <w:b/>
          <w:sz w:val="23"/>
          <w:szCs w:val="24"/>
        </w:rPr>
      </w:pPr>
    </w:p>
    <w:p w:rsidR="00DC3AB7" w:rsidRPr="00101551" w:rsidRDefault="00DC3AB7" w:rsidP="00DC3AB7">
      <w:pPr>
        <w:numPr>
          <w:ilvl w:val="1"/>
          <w:numId w:val="4"/>
        </w:numPr>
        <w:tabs>
          <w:tab w:val="left" w:pos="640"/>
        </w:tabs>
        <w:spacing w:before="10"/>
        <w:ind w:right="104"/>
        <w:jc w:val="both"/>
        <w:rPr>
          <w:sz w:val="20"/>
          <w:szCs w:val="24"/>
        </w:rPr>
      </w:pPr>
      <w:r w:rsidRPr="00101551">
        <w:rPr>
          <w:sz w:val="24"/>
        </w:rPr>
        <w:t>Какая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часть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(%)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лекарственного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препарата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X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(слабая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кислота,</w:t>
      </w:r>
      <w:r w:rsidRPr="00101551">
        <w:rPr>
          <w:spacing w:val="1"/>
          <w:sz w:val="24"/>
        </w:rPr>
        <w:t xml:space="preserve"> </w:t>
      </w:r>
      <w:proofErr w:type="spellStart"/>
      <w:r w:rsidRPr="00101551">
        <w:rPr>
          <w:sz w:val="24"/>
        </w:rPr>
        <w:t>pKa</w:t>
      </w:r>
      <w:proofErr w:type="spellEnd"/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=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5,0)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может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абсорбироваться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из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просвета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двенадцатиперстной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кишки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</w:t>
      </w:r>
      <w:proofErr w:type="spellStart"/>
      <w:r w:rsidRPr="00101551">
        <w:rPr>
          <w:sz w:val="24"/>
        </w:rPr>
        <w:t>pH</w:t>
      </w:r>
      <w:proofErr w:type="spellEnd"/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содержимого</w:t>
      </w:r>
      <w:r w:rsidRPr="00101551">
        <w:rPr>
          <w:spacing w:val="60"/>
          <w:sz w:val="24"/>
        </w:rPr>
        <w:t xml:space="preserve"> </w:t>
      </w:r>
      <w:r w:rsidRPr="00101551">
        <w:rPr>
          <w:sz w:val="24"/>
        </w:rPr>
        <w:t>кишки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имеет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значение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8,0)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в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кровь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</w:t>
      </w:r>
      <w:proofErr w:type="spellStart"/>
      <w:r w:rsidRPr="00101551">
        <w:rPr>
          <w:sz w:val="24"/>
        </w:rPr>
        <w:t>pH</w:t>
      </w:r>
      <w:proofErr w:type="spellEnd"/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=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7,4)?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Как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может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измениться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(уменьшится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/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увеличится) абсорбция данного препарата из ЖКТ, если препарат запивать щелочными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растворами?</w:t>
      </w:r>
      <w:r w:rsidRPr="00101551">
        <w:rPr>
          <w:spacing w:val="2"/>
          <w:sz w:val="24"/>
        </w:rPr>
        <w:t xml:space="preserve"> </w:t>
      </w:r>
      <w:r w:rsidRPr="00101551">
        <w:rPr>
          <w:sz w:val="24"/>
        </w:rPr>
        <w:t>Ответ обоснуйте.</w:t>
      </w:r>
    </w:p>
    <w:p w:rsidR="00DC3AB7" w:rsidRPr="00DC3AB7" w:rsidRDefault="00DC3AB7" w:rsidP="00101551">
      <w:pPr>
        <w:numPr>
          <w:ilvl w:val="1"/>
          <w:numId w:val="4"/>
        </w:numPr>
        <w:tabs>
          <w:tab w:val="left" w:pos="640"/>
        </w:tabs>
        <w:ind w:right="103"/>
        <w:jc w:val="both"/>
        <w:rPr>
          <w:sz w:val="20"/>
          <w:szCs w:val="24"/>
        </w:rPr>
      </w:pPr>
      <w:r w:rsidRPr="00DC3AB7">
        <w:rPr>
          <w:sz w:val="24"/>
        </w:rPr>
        <w:t>Действие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какого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местного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анестетика: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прокаина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(слабое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основание,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8,9)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или</w:t>
      </w:r>
      <w:r w:rsidRPr="00DC3AB7">
        <w:rPr>
          <w:spacing w:val="-57"/>
          <w:sz w:val="24"/>
        </w:rPr>
        <w:t xml:space="preserve"> </w:t>
      </w:r>
      <w:proofErr w:type="spellStart"/>
      <w:r w:rsidRPr="00DC3AB7">
        <w:rPr>
          <w:sz w:val="24"/>
        </w:rPr>
        <w:t>лидокаина</w:t>
      </w:r>
      <w:proofErr w:type="spellEnd"/>
      <w:r w:rsidRPr="00DC3AB7">
        <w:rPr>
          <w:sz w:val="24"/>
        </w:rPr>
        <w:t xml:space="preserve"> (слабое основание,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7,9) развивается быстрее при инфильтрационной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анестезии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pH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межклеточной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жидкости</w:t>
      </w:r>
      <w:r w:rsidRPr="00DC3AB7">
        <w:rPr>
          <w:spacing w:val="2"/>
          <w:sz w:val="24"/>
        </w:rPr>
        <w:t xml:space="preserve"> </w:t>
      </w:r>
      <w:r w:rsidRPr="00DC3AB7">
        <w:rPr>
          <w:sz w:val="24"/>
        </w:rPr>
        <w:t>имеет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значение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7,4)? Ответ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обоснуйте.</w:t>
      </w:r>
      <w:r w:rsidR="00101551" w:rsidRPr="00DC3AB7">
        <w:rPr>
          <w:sz w:val="20"/>
          <w:szCs w:val="24"/>
        </w:rPr>
        <w:t xml:space="preserve"> 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</w:tabs>
        <w:ind w:right="106"/>
        <w:jc w:val="both"/>
        <w:rPr>
          <w:sz w:val="24"/>
        </w:rPr>
      </w:pPr>
      <w:r w:rsidRPr="00DC3AB7">
        <w:rPr>
          <w:sz w:val="24"/>
        </w:rPr>
        <w:t>Рассчитайте кажущийся объем распределения (</w:t>
      </w:r>
      <w:proofErr w:type="spellStart"/>
      <w:r w:rsidRPr="00DC3AB7">
        <w:rPr>
          <w:sz w:val="24"/>
        </w:rPr>
        <w:t>Vd</w:t>
      </w:r>
      <w:proofErr w:type="spellEnd"/>
      <w:r w:rsidRPr="00DC3AB7">
        <w:rPr>
          <w:sz w:val="24"/>
        </w:rPr>
        <w:t xml:space="preserve">) сердечного гликозида </w:t>
      </w:r>
      <w:proofErr w:type="spellStart"/>
      <w:r w:rsidRPr="00DC3AB7">
        <w:rPr>
          <w:sz w:val="24"/>
        </w:rPr>
        <w:t>дигоксина</w:t>
      </w:r>
      <w:proofErr w:type="spellEnd"/>
      <w:r w:rsidRPr="00DC3AB7">
        <w:rPr>
          <w:sz w:val="24"/>
        </w:rPr>
        <w:t>,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если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известно,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что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после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внутривенного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введения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этого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препарата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дозе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500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мкг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человеку массой 70 кг, начальная равновесная концентрация свободной фракции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плазме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крови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будет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равна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0,75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нг</w:t>
      </w:r>
      <w:proofErr w:type="spellEnd"/>
      <w:r w:rsidRPr="00DC3AB7">
        <w:rPr>
          <w:sz w:val="24"/>
        </w:rPr>
        <w:t>/мл.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Что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характеризует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объем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распределения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лекарственного вещества?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</w:tabs>
        <w:ind w:right="105"/>
        <w:jc w:val="both"/>
        <w:rPr>
          <w:sz w:val="24"/>
        </w:rPr>
      </w:pPr>
      <w:r w:rsidRPr="00DC3AB7">
        <w:rPr>
          <w:sz w:val="24"/>
        </w:rPr>
        <w:t xml:space="preserve">Какой из лекарственных препаратов: </w:t>
      </w:r>
      <w:proofErr w:type="spellStart"/>
      <w:r w:rsidRPr="00DC3AB7">
        <w:rPr>
          <w:sz w:val="24"/>
        </w:rPr>
        <w:t>неостигмин</w:t>
      </w:r>
      <w:proofErr w:type="spellEnd"/>
      <w:r w:rsidRPr="00DC3AB7">
        <w:rPr>
          <w:sz w:val="24"/>
        </w:rPr>
        <w:t xml:space="preserve"> (слабое основание,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12,0) или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 xml:space="preserve">физостигмин (слабое основание,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7,9) будет лучше транспортироваться через ГЭБ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 вызывать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центральные фармакологические</w:t>
      </w:r>
      <w:r w:rsidRPr="00DC3AB7">
        <w:rPr>
          <w:spacing w:val="2"/>
          <w:sz w:val="24"/>
        </w:rPr>
        <w:t xml:space="preserve"> </w:t>
      </w:r>
      <w:r w:rsidRPr="00DC3AB7">
        <w:rPr>
          <w:sz w:val="24"/>
        </w:rPr>
        <w:t>эффекты? Ответ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обоснуйте.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</w:tabs>
        <w:ind w:right="100"/>
        <w:jc w:val="both"/>
        <w:rPr>
          <w:sz w:val="24"/>
        </w:rPr>
      </w:pPr>
      <w:r w:rsidRPr="00DC3AB7">
        <w:rPr>
          <w:sz w:val="24"/>
        </w:rPr>
        <w:t xml:space="preserve">Как изменится экскреция </w:t>
      </w:r>
      <w:proofErr w:type="spellStart"/>
      <w:r w:rsidRPr="00DC3AB7">
        <w:rPr>
          <w:sz w:val="24"/>
        </w:rPr>
        <w:t>фенобарбитала</w:t>
      </w:r>
      <w:proofErr w:type="spellEnd"/>
      <w:r w:rsidRPr="00DC3AB7">
        <w:rPr>
          <w:sz w:val="24"/>
        </w:rPr>
        <w:t xml:space="preserve"> (слабая кислота,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7,2) с мочой, если </w:t>
      </w:r>
      <w:proofErr w:type="spellStart"/>
      <w:r w:rsidRPr="00DC3AB7">
        <w:rPr>
          <w:sz w:val="24"/>
        </w:rPr>
        <w:t>pH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мочи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увеличится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с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5,4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до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7,4?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Какие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растворы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(кислые,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щелочные)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рекомендуется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вводить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пациенту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при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отравлении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фенобарбиталом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для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ускорения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выведения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этого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лекарственного препарата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из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организма?</w:t>
      </w:r>
      <w:r w:rsidRPr="00DC3AB7">
        <w:rPr>
          <w:spacing w:val="3"/>
          <w:sz w:val="24"/>
        </w:rPr>
        <w:t xml:space="preserve"> </w:t>
      </w:r>
      <w:r w:rsidRPr="00DC3AB7">
        <w:rPr>
          <w:sz w:val="24"/>
        </w:rPr>
        <w:t>Ответ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обоснуйте.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  <w:tab w:val="left" w:pos="1469"/>
          <w:tab w:val="left" w:pos="1910"/>
          <w:tab w:val="left" w:pos="3709"/>
          <w:tab w:val="left" w:pos="4456"/>
          <w:tab w:val="left" w:pos="6213"/>
          <w:tab w:val="left" w:pos="7329"/>
          <w:tab w:val="left" w:pos="8830"/>
        </w:tabs>
        <w:ind w:right="111"/>
        <w:rPr>
          <w:sz w:val="24"/>
        </w:rPr>
      </w:pPr>
      <w:r w:rsidRPr="00DC3AB7">
        <w:rPr>
          <w:sz w:val="24"/>
        </w:rPr>
        <w:t>Какое</w:t>
      </w:r>
      <w:r w:rsidRPr="00DC3AB7">
        <w:rPr>
          <w:sz w:val="24"/>
        </w:rPr>
        <w:tab/>
        <w:t>из</w:t>
      </w:r>
      <w:r w:rsidRPr="00DC3AB7">
        <w:rPr>
          <w:sz w:val="24"/>
        </w:rPr>
        <w:tab/>
        <w:t>перечисленных</w:t>
      </w:r>
      <w:r w:rsidRPr="00DC3AB7">
        <w:rPr>
          <w:sz w:val="24"/>
        </w:rPr>
        <w:tab/>
        <w:t>ниже</w:t>
      </w:r>
      <w:r w:rsidRPr="00DC3AB7">
        <w:rPr>
          <w:sz w:val="24"/>
        </w:rPr>
        <w:tab/>
        <w:t>лекарственных</w:t>
      </w:r>
      <w:r w:rsidRPr="00DC3AB7">
        <w:rPr>
          <w:sz w:val="24"/>
        </w:rPr>
        <w:tab/>
        <w:t>веществ,</w:t>
      </w:r>
      <w:r w:rsidRPr="00DC3AB7">
        <w:rPr>
          <w:sz w:val="24"/>
        </w:rPr>
        <w:tab/>
        <w:t>являющихся</w:t>
      </w:r>
      <w:r w:rsidRPr="00DC3AB7">
        <w:rPr>
          <w:sz w:val="24"/>
        </w:rPr>
        <w:tab/>
      </w:r>
      <w:r w:rsidRPr="00DC3AB7">
        <w:rPr>
          <w:spacing w:val="-1"/>
          <w:sz w:val="24"/>
        </w:rPr>
        <w:t>слабыми</w:t>
      </w:r>
      <w:r w:rsidRPr="00DC3AB7">
        <w:rPr>
          <w:spacing w:val="-57"/>
          <w:sz w:val="24"/>
        </w:rPr>
        <w:t xml:space="preserve"> </w:t>
      </w:r>
      <w:r w:rsidRPr="00DC3AB7">
        <w:rPr>
          <w:sz w:val="24"/>
        </w:rPr>
        <w:t>основаниями, будет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быстрее</w:t>
      </w:r>
      <w:r w:rsidRPr="00DC3AB7">
        <w:rPr>
          <w:spacing w:val="-1"/>
          <w:sz w:val="24"/>
        </w:rPr>
        <w:t xml:space="preserve"> </w:t>
      </w:r>
      <w:proofErr w:type="spellStart"/>
      <w:r w:rsidRPr="00DC3AB7">
        <w:rPr>
          <w:sz w:val="24"/>
        </w:rPr>
        <w:t>реабсорбируется</w:t>
      </w:r>
      <w:proofErr w:type="spellEnd"/>
      <w:r w:rsidRPr="00DC3AB7">
        <w:rPr>
          <w:spacing w:val="3"/>
          <w:sz w:val="24"/>
        </w:rPr>
        <w:t xml:space="preserve"> </w:t>
      </w:r>
      <w:r w:rsidRPr="00DC3AB7">
        <w:rPr>
          <w:sz w:val="24"/>
        </w:rPr>
        <w:t>из</w:t>
      </w:r>
      <w:r w:rsidRPr="00DC3AB7">
        <w:rPr>
          <w:spacing w:val="-4"/>
          <w:sz w:val="24"/>
        </w:rPr>
        <w:t xml:space="preserve"> </w:t>
      </w:r>
      <w:r w:rsidRPr="00DC3AB7">
        <w:rPr>
          <w:sz w:val="24"/>
        </w:rPr>
        <w:t>первичной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мочи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pH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7,0)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в</w:t>
      </w:r>
      <w:r w:rsidRPr="00DC3AB7">
        <w:rPr>
          <w:spacing w:val="-3"/>
          <w:sz w:val="24"/>
        </w:rPr>
        <w:t xml:space="preserve"> </w:t>
      </w:r>
      <w:r w:rsidRPr="00DC3AB7">
        <w:rPr>
          <w:sz w:val="24"/>
        </w:rPr>
        <w:t>кровь:</w:t>
      </w:r>
    </w:p>
    <w:p w:rsidR="00DC3AB7" w:rsidRPr="00DC3AB7" w:rsidRDefault="00DC3AB7" w:rsidP="00DC3AB7">
      <w:pPr>
        <w:numPr>
          <w:ilvl w:val="2"/>
          <w:numId w:val="4"/>
        </w:numPr>
        <w:tabs>
          <w:tab w:val="left" w:pos="900"/>
        </w:tabs>
        <w:rPr>
          <w:sz w:val="24"/>
        </w:rPr>
      </w:pPr>
      <w:proofErr w:type="spellStart"/>
      <w:r w:rsidRPr="00DC3AB7">
        <w:rPr>
          <w:sz w:val="24"/>
        </w:rPr>
        <w:t>флуфеназин</w:t>
      </w:r>
      <w:proofErr w:type="spellEnd"/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8,0);</w:t>
      </w:r>
    </w:p>
    <w:p w:rsidR="00DC3AB7" w:rsidRPr="00DC3AB7" w:rsidRDefault="00DC3AB7" w:rsidP="00DC3AB7">
      <w:pPr>
        <w:numPr>
          <w:ilvl w:val="2"/>
          <w:numId w:val="4"/>
        </w:numPr>
        <w:tabs>
          <w:tab w:val="left" w:pos="900"/>
        </w:tabs>
        <w:rPr>
          <w:sz w:val="24"/>
        </w:rPr>
      </w:pPr>
      <w:proofErr w:type="spellStart"/>
      <w:r w:rsidRPr="00DC3AB7">
        <w:rPr>
          <w:sz w:val="24"/>
        </w:rPr>
        <w:t>тиоридазин</w:t>
      </w:r>
      <w:proofErr w:type="spellEnd"/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9,5);</w:t>
      </w:r>
    </w:p>
    <w:p w:rsidR="00DC3AB7" w:rsidRPr="00DC3AB7" w:rsidRDefault="00DC3AB7" w:rsidP="00DC3AB7">
      <w:pPr>
        <w:numPr>
          <w:ilvl w:val="2"/>
          <w:numId w:val="4"/>
        </w:numPr>
        <w:tabs>
          <w:tab w:val="left" w:pos="900"/>
        </w:tabs>
        <w:ind w:left="640" w:right="6606" w:firstLine="0"/>
        <w:rPr>
          <w:sz w:val="24"/>
        </w:rPr>
      </w:pPr>
      <w:proofErr w:type="spellStart"/>
      <w:r w:rsidRPr="00DC3AB7">
        <w:rPr>
          <w:sz w:val="24"/>
        </w:rPr>
        <w:t>хлорохин</w:t>
      </w:r>
      <w:proofErr w:type="spellEnd"/>
      <w:r w:rsidRPr="00DC3AB7">
        <w:rPr>
          <w:sz w:val="24"/>
        </w:rPr>
        <w:t xml:space="preserve"> (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10,8).</w:t>
      </w:r>
      <w:r w:rsidRPr="00DC3AB7">
        <w:rPr>
          <w:spacing w:val="-57"/>
          <w:sz w:val="24"/>
        </w:rPr>
        <w:t xml:space="preserve"> </w:t>
      </w:r>
      <w:r w:rsidRPr="00DC3AB7">
        <w:rPr>
          <w:sz w:val="24"/>
        </w:rPr>
        <w:t>Ответ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обоснуйте.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2770C3" w:rsidRPr="00101551" w:rsidRDefault="002770C3" w:rsidP="00101551">
      <w:pPr>
        <w:tabs>
          <w:tab w:val="left" w:pos="368"/>
        </w:tabs>
        <w:ind w:left="567" w:right="122"/>
        <w:rPr>
          <w:sz w:val="24"/>
        </w:rPr>
      </w:pPr>
    </w:p>
    <w:sectPr w:rsidR="002770C3" w:rsidRPr="00101551" w:rsidSect="004C6307">
      <w:type w:val="continuous"/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AB5"/>
    <w:multiLevelType w:val="hybridMultilevel"/>
    <w:tmpl w:val="17D6DC0E"/>
    <w:lvl w:ilvl="0" w:tplc="8410C09A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32842E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4782B254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C16A8A0A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1D80FDDC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9C088DCA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10968C5C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12546C2C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61FC65C8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6667CF4"/>
    <w:multiLevelType w:val="hybridMultilevel"/>
    <w:tmpl w:val="F4DE85DE"/>
    <w:lvl w:ilvl="0" w:tplc="1D48A56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C4E7E5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08ECB54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004E252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ACB65BB8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057839D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642744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11C40CE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196EE9F0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6A44A0"/>
    <w:multiLevelType w:val="hybridMultilevel"/>
    <w:tmpl w:val="BC360646"/>
    <w:lvl w:ilvl="0" w:tplc="F79EED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0EC58B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457033A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5F5A7DEC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 w:tplc="6BC6F8E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A01A7D3C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E62A72C8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EE74A172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43EE84E0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549160C"/>
    <w:multiLevelType w:val="hybridMultilevel"/>
    <w:tmpl w:val="D8C237F2"/>
    <w:lvl w:ilvl="0" w:tplc="AEB288A6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A54C9C0">
      <w:start w:val="1"/>
      <w:numFmt w:val="decimal"/>
      <w:lvlText w:val="%2."/>
      <w:lvlJc w:val="left"/>
      <w:pPr>
        <w:ind w:left="6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C909E1E">
      <w:start w:val="1"/>
      <w:numFmt w:val="decimal"/>
      <w:lvlText w:val="%3)"/>
      <w:lvlJc w:val="left"/>
      <w:pPr>
        <w:ind w:left="89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53B485B8">
      <w:numFmt w:val="bullet"/>
      <w:lvlText w:val="•"/>
      <w:lvlJc w:val="left"/>
      <w:pPr>
        <w:ind w:left="2017" w:hanging="260"/>
      </w:pPr>
      <w:rPr>
        <w:rFonts w:hint="default"/>
        <w:lang w:val="ru-RU" w:eastAsia="en-US" w:bidi="ar-SA"/>
      </w:rPr>
    </w:lvl>
    <w:lvl w:ilvl="4" w:tplc="68B08A22">
      <w:numFmt w:val="bullet"/>
      <w:lvlText w:val="•"/>
      <w:lvlJc w:val="left"/>
      <w:pPr>
        <w:ind w:left="3135" w:hanging="260"/>
      </w:pPr>
      <w:rPr>
        <w:rFonts w:hint="default"/>
        <w:lang w:val="ru-RU" w:eastAsia="en-US" w:bidi="ar-SA"/>
      </w:rPr>
    </w:lvl>
    <w:lvl w:ilvl="5" w:tplc="AEE86EEE">
      <w:numFmt w:val="bullet"/>
      <w:lvlText w:val="•"/>
      <w:lvlJc w:val="left"/>
      <w:pPr>
        <w:ind w:left="4252" w:hanging="260"/>
      </w:pPr>
      <w:rPr>
        <w:rFonts w:hint="default"/>
        <w:lang w:val="ru-RU" w:eastAsia="en-US" w:bidi="ar-SA"/>
      </w:rPr>
    </w:lvl>
    <w:lvl w:ilvl="6" w:tplc="17B60D36">
      <w:numFmt w:val="bullet"/>
      <w:lvlText w:val="•"/>
      <w:lvlJc w:val="left"/>
      <w:pPr>
        <w:ind w:left="5370" w:hanging="260"/>
      </w:pPr>
      <w:rPr>
        <w:rFonts w:hint="default"/>
        <w:lang w:val="ru-RU" w:eastAsia="en-US" w:bidi="ar-SA"/>
      </w:rPr>
    </w:lvl>
    <w:lvl w:ilvl="7" w:tplc="1F86A6CE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8" w:tplc="9D9AB72A">
      <w:numFmt w:val="bullet"/>
      <w:lvlText w:val="•"/>
      <w:lvlJc w:val="left"/>
      <w:pPr>
        <w:ind w:left="7605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70C3"/>
    <w:rsid w:val="00085722"/>
    <w:rsid w:val="00101551"/>
    <w:rsid w:val="001321F6"/>
    <w:rsid w:val="002770C3"/>
    <w:rsid w:val="002A7C9B"/>
    <w:rsid w:val="00362F31"/>
    <w:rsid w:val="003D3E4F"/>
    <w:rsid w:val="004C6307"/>
    <w:rsid w:val="004F0C40"/>
    <w:rsid w:val="00694B3D"/>
    <w:rsid w:val="009D19D9"/>
    <w:rsid w:val="00AB57A2"/>
    <w:rsid w:val="00B91D76"/>
    <w:rsid w:val="00DC3AB7"/>
    <w:rsid w:val="00E3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09F60-41E4-46E2-9646-3005C6D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630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C6307"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4C6307"/>
    <w:pPr>
      <w:spacing w:before="1"/>
      <w:ind w:left="1416" w:right="1416"/>
      <w:jc w:val="center"/>
      <w:outlineLvl w:val="1"/>
    </w:pPr>
    <w:rPr>
      <w:b/>
      <w:bCs/>
    </w:rPr>
  </w:style>
  <w:style w:type="paragraph" w:styleId="3">
    <w:name w:val="heading 3"/>
    <w:basedOn w:val="a"/>
    <w:uiPriority w:val="1"/>
    <w:qFormat/>
    <w:rsid w:val="004C6307"/>
    <w:pPr>
      <w:spacing w:line="250" w:lineRule="exact"/>
      <w:ind w:left="112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6307"/>
    <w:pPr>
      <w:spacing w:line="269" w:lineRule="exact"/>
      <w:ind w:left="833" w:hanging="361"/>
    </w:pPr>
  </w:style>
  <w:style w:type="paragraph" w:styleId="a4">
    <w:name w:val="Title"/>
    <w:basedOn w:val="a"/>
    <w:uiPriority w:val="1"/>
    <w:qFormat/>
    <w:rsid w:val="004C6307"/>
    <w:pPr>
      <w:spacing w:before="1" w:line="274" w:lineRule="exact"/>
      <w:ind w:left="1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C6307"/>
    <w:pPr>
      <w:spacing w:line="269" w:lineRule="exact"/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4C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0039-4A5E-4056-9C91-08EE885D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ФАРМАКОЛОГИИ И БИОХИМИИ ФГБОУ ВПО ЧГУ ИМ</vt:lpstr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ФАРМАКОЛОГИИ И БИОХИМИИ ФГБОУ ВПО ЧГУ ИМ</dc:title>
  <dc:creator>111</dc:creator>
  <cp:lastModifiedBy>Мед. фак урукова 11</cp:lastModifiedBy>
  <cp:revision>12</cp:revision>
  <dcterms:created xsi:type="dcterms:W3CDTF">2021-12-15T14:01:00Z</dcterms:created>
  <dcterms:modified xsi:type="dcterms:W3CDTF">2026-02-06T10:32:00Z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