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97E" w:rsidRPr="00DF1F06" w:rsidRDefault="0057797E">
      <w:pPr>
        <w:pStyle w:val="2"/>
        <w:kinsoku w:val="0"/>
        <w:overflowPunct w:val="0"/>
        <w:spacing w:line="247" w:lineRule="auto"/>
        <w:ind w:left="2055" w:right="2024"/>
        <w:rPr>
          <w:b w:val="0"/>
        </w:rPr>
      </w:pPr>
      <w:r w:rsidRPr="00DF1F06">
        <w:rPr>
          <w:b w:val="0"/>
        </w:rPr>
        <w:t>Кафедра</w:t>
      </w:r>
      <w:r w:rsidRPr="00DF1F06">
        <w:rPr>
          <w:b w:val="0"/>
          <w:spacing w:val="-6"/>
        </w:rPr>
        <w:t xml:space="preserve"> </w:t>
      </w:r>
      <w:r w:rsidRPr="00DF1F06">
        <w:rPr>
          <w:b w:val="0"/>
        </w:rPr>
        <w:t>фармакологии,</w:t>
      </w:r>
      <w:r w:rsidRPr="00DF1F06">
        <w:rPr>
          <w:b w:val="0"/>
          <w:spacing w:val="-5"/>
        </w:rPr>
        <w:t xml:space="preserve"> </w:t>
      </w:r>
      <w:r w:rsidRPr="00DF1F06">
        <w:rPr>
          <w:b w:val="0"/>
        </w:rPr>
        <w:t>клинической</w:t>
      </w:r>
      <w:r w:rsidRPr="00DF1F06">
        <w:rPr>
          <w:b w:val="0"/>
          <w:spacing w:val="-7"/>
        </w:rPr>
        <w:t xml:space="preserve"> </w:t>
      </w:r>
      <w:r w:rsidRPr="00DF1F06">
        <w:rPr>
          <w:b w:val="0"/>
        </w:rPr>
        <w:t>фармакологии</w:t>
      </w:r>
      <w:r w:rsidRPr="00DF1F06">
        <w:rPr>
          <w:b w:val="0"/>
          <w:spacing w:val="-7"/>
        </w:rPr>
        <w:t xml:space="preserve"> </w:t>
      </w:r>
      <w:r w:rsidRPr="00DF1F06">
        <w:rPr>
          <w:b w:val="0"/>
        </w:rPr>
        <w:t>и</w:t>
      </w:r>
      <w:r w:rsidRPr="00DF1F06">
        <w:rPr>
          <w:b w:val="0"/>
          <w:spacing w:val="-8"/>
        </w:rPr>
        <w:t xml:space="preserve"> </w:t>
      </w:r>
      <w:r w:rsidRPr="00DF1F06">
        <w:rPr>
          <w:b w:val="0"/>
        </w:rPr>
        <w:t>биохимии ФГБОУ ВО ЧГУ им. И.Н. Ульянова</w:t>
      </w:r>
    </w:p>
    <w:p w:rsidR="0057797E" w:rsidRPr="00DF1F06" w:rsidRDefault="0057797E">
      <w:pPr>
        <w:pStyle w:val="a3"/>
        <w:kinsoku w:val="0"/>
        <w:overflowPunct w:val="0"/>
        <w:spacing w:line="248" w:lineRule="exact"/>
        <w:ind w:left="2055" w:right="1986"/>
        <w:jc w:val="center"/>
        <w:rPr>
          <w:bCs/>
          <w:i/>
          <w:iCs/>
          <w:spacing w:val="-2"/>
          <w:sz w:val="22"/>
          <w:szCs w:val="22"/>
        </w:rPr>
      </w:pPr>
      <w:r w:rsidRPr="00DF1F06">
        <w:rPr>
          <w:bCs/>
          <w:i/>
          <w:iCs/>
          <w:sz w:val="22"/>
          <w:szCs w:val="22"/>
        </w:rPr>
        <w:t>Дисциплина</w:t>
      </w:r>
      <w:r w:rsidRPr="00DF1F06">
        <w:rPr>
          <w:bCs/>
          <w:i/>
          <w:iCs/>
          <w:spacing w:val="-4"/>
          <w:sz w:val="22"/>
          <w:szCs w:val="22"/>
        </w:rPr>
        <w:t xml:space="preserve"> </w:t>
      </w:r>
      <w:r w:rsidRPr="00DF1F06">
        <w:rPr>
          <w:bCs/>
          <w:i/>
          <w:iCs/>
          <w:spacing w:val="-2"/>
          <w:sz w:val="22"/>
          <w:szCs w:val="22"/>
        </w:rPr>
        <w:t>«Фармакология»</w:t>
      </w:r>
    </w:p>
    <w:p w:rsidR="0057797E" w:rsidRDefault="0057797E">
      <w:pPr>
        <w:pStyle w:val="a3"/>
        <w:kinsoku w:val="0"/>
        <w:overflowPunct w:val="0"/>
        <w:spacing w:before="3"/>
        <w:ind w:left="2055" w:right="2031"/>
        <w:jc w:val="center"/>
        <w:rPr>
          <w:spacing w:val="-4"/>
          <w:sz w:val="22"/>
          <w:szCs w:val="22"/>
        </w:rPr>
      </w:pPr>
      <w:r>
        <w:rPr>
          <w:sz w:val="22"/>
          <w:szCs w:val="22"/>
        </w:rPr>
        <w:t>Методическая разработка для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студентов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к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лабораторному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занятию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по</w:t>
      </w:r>
      <w:r>
        <w:rPr>
          <w:spacing w:val="-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теме</w:t>
      </w:r>
    </w:p>
    <w:p w:rsidR="0057797E" w:rsidRDefault="0057797E">
      <w:pPr>
        <w:pStyle w:val="2"/>
        <w:kinsoku w:val="0"/>
        <w:overflowPunct w:val="0"/>
        <w:spacing w:before="11"/>
        <w:ind w:left="2055" w:right="1973"/>
        <w:rPr>
          <w:spacing w:val="-2"/>
        </w:rPr>
      </w:pPr>
      <w:r>
        <w:t>«ОПИОИДНЫЕ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НЕОПИОИДНЫЕ</w:t>
      </w:r>
      <w:r>
        <w:rPr>
          <w:spacing w:val="2"/>
        </w:rPr>
        <w:t xml:space="preserve"> </w:t>
      </w:r>
      <w:r>
        <w:rPr>
          <w:spacing w:val="-2"/>
        </w:rPr>
        <w:t>АНАЛЬГЕТИКИ</w:t>
      </w:r>
      <w:r w:rsidR="000638D3">
        <w:rPr>
          <w:spacing w:val="-2"/>
        </w:rPr>
        <w:t xml:space="preserve">. </w:t>
      </w:r>
      <w:r w:rsidR="000638D3" w:rsidRPr="000638D3">
        <w:rPr>
          <w:sz w:val="21"/>
          <w:szCs w:val="21"/>
        </w:rPr>
        <w:t>ОБЩИЕ И МЕСТНЫЕ АНЕСТЕТИКИ»</w:t>
      </w:r>
    </w:p>
    <w:p w:rsidR="000638D3" w:rsidRPr="000638D3" w:rsidRDefault="000638D3" w:rsidP="000638D3">
      <w:pPr>
        <w:rPr>
          <w:b/>
          <w:bCs/>
          <w:sz w:val="21"/>
          <w:szCs w:val="21"/>
        </w:rPr>
      </w:pPr>
    </w:p>
    <w:p w:rsidR="0057797E" w:rsidRDefault="0057797E">
      <w:pPr>
        <w:pStyle w:val="a3"/>
        <w:kinsoku w:val="0"/>
        <w:overflowPunct w:val="0"/>
        <w:spacing w:before="2"/>
        <w:rPr>
          <w:b/>
          <w:bCs/>
          <w:sz w:val="21"/>
          <w:szCs w:val="21"/>
        </w:rPr>
      </w:pPr>
    </w:p>
    <w:p w:rsidR="0057797E" w:rsidRDefault="0057797E">
      <w:pPr>
        <w:pStyle w:val="a3"/>
        <w:kinsoku w:val="0"/>
        <w:overflowPunct w:val="0"/>
        <w:spacing w:line="247" w:lineRule="auto"/>
        <w:ind w:left="230" w:right="163"/>
        <w:jc w:val="both"/>
        <w:rPr>
          <w:sz w:val="22"/>
          <w:szCs w:val="22"/>
        </w:rPr>
      </w:pPr>
      <w:r>
        <w:rPr>
          <w:sz w:val="22"/>
          <w:szCs w:val="22"/>
        </w:rPr>
        <w:t>Цель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занятия: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изучить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механизм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действия,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показания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противопоказания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для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применения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анальгетиков. Освоить правила выписывания основных препаратов данной группы в комбинациях с синергистами.</w:t>
      </w:r>
    </w:p>
    <w:p w:rsidR="0057797E" w:rsidRDefault="0057797E">
      <w:pPr>
        <w:pStyle w:val="a3"/>
        <w:kinsoku w:val="0"/>
        <w:overflowPunct w:val="0"/>
        <w:spacing w:before="11"/>
        <w:rPr>
          <w:sz w:val="22"/>
          <w:szCs w:val="22"/>
        </w:rPr>
      </w:pPr>
    </w:p>
    <w:p w:rsidR="0057797E" w:rsidRDefault="0057797E">
      <w:pPr>
        <w:pStyle w:val="1"/>
        <w:kinsoku w:val="0"/>
        <w:overflowPunct w:val="0"/>
        <w:ind w:left="2055" w:right="1965"/>
        <w:rPr>
          <w:spacing w:val="-2"/>
        </w:rPr>
      </w:pPr>
      <w:bookmarkStart w:id="0" w:name="ОСНОВНЫЕ_ВОПРОСЫ"/>
      <w:bookmarkEnd w:id="0"/>
      <w:r>
        <w:t>ОСНОВНЫЕ</w:t>
      </w:r>
      <w:r>
        <w:rPr>
          <w:spacing w:val="-2"/>
        </w:rPr>
        <w:t xml:space="preserve"> ВОПРОСЫ</w:t>
      </w:r>
    </w:p>
    <w:p w:rsidR="0057797E" w:rsidRDefault="0057797E">
      <w:pPr>
        <w:pStyle w:val="a3"/>
        <w:kinsoku w:val="0"/>
        <w:overflowPunct w:val="0"/>
        <w:spacing w:before="7" w:line="247" w:lineRule="auto"/>
        <w:ind w:left="230" w:right="13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Анатомия и физиология системы восприятия боли. Опиоидные анальгетики. </w:t>
      </w:r>
      <w:r>
        <w:rPr>
          <w:sz w:val="22"/>
          <w:szCs w:val="22"/>
        </w:rPr>
        <w:t xml:space="preserve">Опий, его получение и состав. </w:t>
      </w:r>
      <w:proofErr w:type="gramStart"/>
      <w:r>
        <w:rPr>
          <w:sz w:val="22"/>
          <w:szCs w:val="22"/>
        </w:rPr>
        <w:t xml:space="preserve">Опиатные </w:t>
      </w:r>
      <w:r>
        <w:rPr>
          <w:rFonts w:ascii="Symbol" w:hAnsi="Symbol" w:cs="Symbol"/>
          <w:sz w:val="22"/>
          <w:szCs w:val="22"/>
        </w:rPr>
        <w:t></w:t>
      </w:r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</w:t>
      </w:r>
      <w:r>
        <w:rPr>
          <w:rFonts w:ascii="Symbol" w:hAnsi="Symbol" w:cs="Symbol"/>
          <w:sz w:val="22"/>
          <w:szCs w:val="22"/>
        </w:rPr>
        <w:t></w:t>
      </w:r>
      <w:r>
        <w:rPr>
          <w:sz w:val="22"/>
          <w:szCs w:val="22"/>
        </w:rPr>
        <w:t xml:space="preserve">, </w:t>
      </w:r>
      <w:r>
        <w:rPr>
          <w:rFonts w:ascii="Symbol" w:hAnsi="Symbol" w:cs="Symbol"/>
          <w:sz w:val="22"/>
          <w:szCs w:val="22"/>
        </w:rPr>
        <w:t></w:t>
      </w:r>
      <w:r>
        <w:rPr>
          <w:sz w:val="22"/>
          <w:szCs w:val="22"/>
        </w:rPr>
        <w:t xml:space="preserve"> рецепторы, их </w:t>
      </w:r>
      <w:proofErr w:type="spellStart"/>
      <w:r>
        <w:rPr>
          <w:sz w:val="22"/>
          <w:szCs w:val="22"/>
        </w:rPr>
        <w:t>лиганды</w:t>
      </w:r>
      <w:proofErr w:type="spellEnd"/>
      <w:r>
        <w:rPr>
          <w:sz w:val="22"/>
          <w:szCs w:val="22"/>
        </w:rPr>
        <w:t xml:space="preserve"> и функциональная роль. Эндогенная </w:t>
      </w:r>
      <w:proofErr w:type="spellStart"/>
      <w:r>
        <w:rPr>
          <w:sz w:val="22"/>
          <w:szCs w:val="22"/>
        </w:rPr>
        <w:t>опиодная</w:t>
      </w:r>
      <w:proofErr w:type="spellEnd"/>
      <w:r>
        <w:rPr>
          <w:sz w:val="22"/>
          <w:szCs w:val="22"/>
        </w:rPr>
        <w:t xml:space="preserve"> система: </w:t>
      </w:r>
      <w:proofErr w:type="spellStart"/>
      <w:r>
        <w:rPr>
          <w:sz w:val="22"/>
          <w:szCs w:val="22"/>
        </w:rPr>
        <w:t>прекурсоры</w:t>
      </w:r>
      <w:proofErr w:type="spellEnd"/>
      <w:r>
        <w:rPr>
          <w:sz w:val="22"/>
          <w:szCs w:val="22"/>
        </w:rPr>
        <w:t xml:space="preserve"> </w:t>
      </w:r>
      <w:r>
        <w:rPr>
          <w:rFonts w:ascii="Symbol" w:hAnsi="Symbol" w:cs="Symbol"/>
          <w:sz w:val="22"/>
          <w:szCs w:val="22"/>
        </w:rPr>
        <w:t>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эндорфина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проопиомеланокортин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энкефалинов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проэнкефалин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продинорфин</w:t>
      </w:r>
      <w:proofErr w:type="spellEnd"/>
      <w:r>
        <w:rPr>
          <w:sz w:val="22"/>
          <w:szCs w:val="22"/>
        </w:rPr>
        <w:t xml:space="preserve">; </w:t>
      </w:r>
      <w:proofErr w:type="spellStart"/>
      <w:r>
        <w:rPr>
          <w:sz w:val="22"/>
          <w:szCs w:val="22"/>
        </w:rPr>
        <w:t>эндопептидазы</w:t>
      </w:r>
      <w:proofErr w:type="spellEnd"/>
      <w:r>
        <w:rPr>
          <w:sz w:val="22"/>
          <w:szCs w:val="22"/>
        </w:rPr>
        <w:t xml:space="preserve">; структура и функции </w:t>
      </w:r>
      <w:proofErr w:type="spellStart"/>
      <w:r>
        <w:rPr>
          <w:sz w:val="22"/>
          <w:szCs w:val="22"/>
        </w:rPr>
        <w:t>эндорфинов</w:t>
      </w:r>
      <w:proofErr w:type="spellEnd"/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мет- и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лейэнкефалинов</w:t>
      </w:r>
      <w:proofErr w:type="spellEnd"/>
      <w:r>
        <w:rPr>
          <w:sz w:val="22"/>
          <w:szCs w:val="22"/>
        </w:rPr>
        <w:t xml:space="preserve">; их роль в физиологической регуляции восприятия боли и в эффектах </w:t>
      </w:r>
      <w:proofErr w:type="spellStart"/>
      <w:r>
        <w:rPr>
          <w:sz w:val="22"/>
          <w:szCs w:val="22"/>
        </w:rPr>
        <w:t>placebo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акапунктуры</w:t>
      </w:r>
      <w:proofErr w:type="spellEnd"/>
      <w:r>
        <w:rPr>
          <w:sz w:val="22"/>
          <w:szCs w:val="22"/>
        </w:rPr>
        <w:t xml:space="preserve">, психотерапии. Механизм анальгезирующего действия агонистов опиоидных рецепторов. Блокаторы </w:t>
      </w:r>
      <w:proofErr w:type="spellStart"/>
      <w:r>
        <w:rPr>
          <w:sz w:val="22"/>
          <w:szCs w:val="22"/>
        </w:rPr>
        <w:t>энкефалиназ</w:t>
      </w:r>
      <w:proofErr w:type="spellEnd"/>
      <w:r>
        <w:rPr>
          <w:sz w:val="22"/>
          <w:szCs w:val="22"/>
        </w:rPr>
        <w:t xml:space="preserve">. Восходящие пути передачи и нисходящие опиатная, ГАМК -, серотонин - и </w:t>
      </w:r>
      <w:proofErr w:type="spellStart"/>
      <w:r>
        <w:rPr>
          <w:sz w:val="22"/>
          <w:szCs w:val="22"/>
        </w:rPr>
        <w:t>норадренергические</w:t>
      </w:r>
      <w:proofErr w:type="spellEnd"/>
      <w:r>
        <w:rPr>
          <w:sz w:val="22"/>
          <w:szCs w:val="22"/>
        </w:rPr>
        <w:t xml:space="preserve"> системы торможения проведения боли, </w:t>
      </w:r>
      <w:proofErr w:type="spellStart"/>
      <w:r>
        <w:rPr>
          <w:sz w:val="22"/>
          <w:szCs w:val="22"/>
        </w:rPr>
        <w:t>желатинозная</w:t>
      </w:r>
      <w:proofErr w:type="spellEnd"/>
      <w:r>
        <w:rPr>
          <w:sz w:val="22"/>
          <w:szCs w:val="22"/>
        </w:rPr>
        <w:t xml:space="preserve"> субстанция – механизм воротного контроля входа боли. Роль NMDA-рецепторов в восприятии болевого ощущения. Не </w:t>
      </w:r>
      <w:proofErr w:type="spellStart"/>
      <w:r>
        <w:rPr>
          <w:sz w:val="22"/>
          <w:szCs w:val="22"/>
        </w:rPr>
        <w:t>ноцицептивные</w:t>
      </w:r>
      <w:proofErr w:type="spellEnd"/>
      <w:r>
        <w:rPr>
          <w:sz w:val="22"/>
          <w:szCs w:val="22"/>
        </w:rPr>
        <w:t xml:space="preserve"> эффекты опиатов (ЦНС, кровообращение, дыхание, ЖКТ). </w:t>
      </w:r>
      <w:proofErr w:type="spellStart"/>
      <w:r>
        <w:rPr>
          <w:sz w:val="22"/>
          <w:szCs w:val="22"/>
        </w:rPr>
        <w:t>Справочно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орфановая</w:t>
      </w:r>
      <w:proofErr w:type="spellEnd"/>
      <w:r>
        <w:rPr>
          <w:sz w:val="22"/>
          <w:szCs w:val="22"/>
        </w:rPr>
        <w:t xml:space="preserve"> рецепторная система.</w:t>
      </w:r>
    </w:p>
    <w:p w:rsidR="0057797E" w:rsidRDefault="0057797E">
      <w:pPr>
        <w:pStyle w:val="a3"/>
        <w:kinsoku w:val="0"/>
        <w:overflowPunct w:val="0"/>
        <w:spacing w:line="247" w:lineRule="auto"/>
        <w:ind w:left="230" w:right="132"/>
        <w:jc w:val="both"/>
        <w:rPr>
          <w:spacing w:val="-2"/>
          <w:sz w:val="22"/>
          <w:szCs w:val="22"/>
        </w:rPr>
      </w:pPr>
      <w:r>
        <w:rPr>
          <w:b/>
          <w:bCs/>
          <w:sz w:val="22"/>
          <w:szCs w:val="22"/>
        </w:rPr>
        <w:t xml:space="preserve">Полные агонисты опиатных рецепторов. </w:t>
      </w:r>
      <w:r>
        <w:rPr>
          <w:sz w:val="22"/>
          <w:szCs w:val="22"/>
        </w:rPr>
        <w:t xml:space="preserve">Морфин (А 1%-1,0). </w:t>
      </w:r>
      <w:r w:rsidR="000638D3">
        <w:rPr>
          <w:sz w:val="22"/>
          <w:szCs w:val="22"/>
        </w:rPr>
        <w:t>Таблетки с пролонгированным освобождением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Тримеридин</w:t>
      </w:r>
      <w:proofErr w:type="spellEnd"/>
      <w:r>
        <w:rPr>
          <w:sz w:val="22"/>
          <w:szCs w:val="22"/>
        </w:rPr>
        <w:t xml:space="preserve"> (Т 0,025, </w:t>
      </w:r>
      <w:proofErr w:type="gramStart"/>
      <w:r>
        <w:rPr>
          <w:sz w:val="22"/>
          <w:szCs w:val="22"/>
        </w:rPr>
        <w:t>А</w:t>
      </w:r>
      <w:proofErr w:type="gramEnd"/>
      <w:r>
        <w:rPr>
          <w:sz w:val="22"/>
          <w:szCs w:val="22"/>
        </w:rPr>
        <w:t xml:space="preserve"> 1%-2%-1,0). </w:t>
      </w:r>
      <w:proofErr w:type="spellStart"/>
      <w:r>
        <w:rPr>
          <w:sz w:val="22"/>
          <w:szCs w:val="22"/>
        </w:rPr>
        <w:t>Фентанил</w:t>
      </w:r>
      <w:proofErr w:type="spellEnd"/>
      <w:r>
        <w:rPr>
          <w:sz w:val="22"/>
          <w:szCs w:val="22"/>
        </w:rPr>
        <w:t xml:space="preserve"> (А 0,005%-1,0-5,0). Кодеин (Т 0,015). </w:t>
      </w:r>
      <w:proofErr w:type="spellStart"/>
      <w:r>
        <w:rPr>
          <w:sz w:val="22"/>
          <w:szCs w:val="22"/>
        </w:rPr>
        <w:t>Лоперамид</w:t>
      </w:r>
      <w:proofErr w:type="spellEnd"/>
      <w:r>
        <w:rPr>
          <w:sz w:val="22"/>
          <w:szCs w:val="22"/>
        </w:rPr>
        <w:t xml:space="preserve"> (К 0,002; сироп 0,02% - 100,0) – </w:t>
      </w:r>
      <w:proofErr w:type="spellStart"/>
      <w:r>
        <w:rPr>
          <w:sz w:val="22"/>
          <w:szCs w:val="22"/>
        </w:rPr>
        <w:t>опиоид</w:t>
      </w:r>
      <w:proofErr w:type="spellEnd"/>
      <w:r>
        <w:rPr>
          <w:sz w:val="22"/>
          <w:szCs w:val="22"/>
        </w:rPr>
        <w:t xml:space="preserve"> без центральных эффектов. Показания для</w:t>
      </w:r>
      <w:r>
        <w:rPr>
          <w:spacing w:val="4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применения.</w:t>
      </w:r>
    </w:p>
    <w:p w:rsidR="0057797E" w:rsidRDefault="0057797E">
      <w:pPr>
        <w:pStyle w:val="a3"/>
        <w:kinsoku w:val="0"/>
        <w:overflowPunct w:val="0"/>
        <w:spacing w:line="249" w:lineRule="auto"/>
        <w:ind w:left="230"/>
        <w:rPr>
          <w:sz w:val="22"/>
          <w:szCs w:val="22"/>
        </w:rPr>
      </w:pPr>
      <w:r>
        <w:rPr>
          <w:b/>
          <w:bCs/>
          <w:sz w:val="22"/>
          <w:szCs w:val="22"/>
        </w:rPr>
        <w:t>Агонисты/антагонисты</w:t>
      </w:r>
      <w:r>
        <w:rPr>
          <w:b/>
          <w:bCs/>
          <w:spacing w:val="77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и</w:t>
      </w:r>
      <w:r>
        <w:rPr>
          <w:b/>
          <w:bCs/>
          <w:spacing w:val="7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частичные</w:t>
      </w:r>
      <w:r>
        <w:rPr>
          <w:b/>
          <w:bCs/>
          <w:spacing w:val="77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агонисты</w:t>
      </w:r>
      <w:r>
        <w:rPr>
          <w:b/>
          <w:bCs/>
          <w:spacing w:val="77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опиатных</w:t>
      </w:r>
      <w:r>
        <w:rPr>
          <w:b/>
          <w:bCs/>
          <w:spacing w:val="75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рецепторов.</w:t>
      </w:r>
      <w:r>
        <w:rPr>
          <w:b/>
          <w:bCs/>
          <w:spacing w:val="8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Пентазоцин</w:t>
      </w:r>
      <w:proofErr w:type="spellEnd"/>
      <w:r w:rsidR="000638D3">
        <w:rPr>
          <w:sz w:val="22"/>
          <w:szCs w:val="22"/>
        </w:rPr>
        <w:t>,</w:t>
      </w:r>
      <w:r>
        <w:rPr>
          <w:spacing w:val="7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бупренорфин</w:t>
      </w:r>
      <w:proofErr w:type="spellEnd"/>
      <w:r>
        <w:rPr>
          <w:sz w:val="22"/>
          <w:szCs w:val="22"/>
        </w:rPr>
        <w:t xml:space="preserve"> (Т 0,0002), </w:t>
      </w:r>
      <w:proofErr w:type="spellStart"/>
      <w:r w:rsidR="000638D3">
        <w:rPr>
          <w:sz w:val="22"/>
          <w:szCs w:val="22"/>
        </w:rPr>
        <w:t>налбуфин</w:t>
      </w:r>
      <w:proofErr w:type="spellEnd"/>
      <w:r w:rsidR="000638D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их особенности, показания к назначению. Понятие о нейролептаналгезии, </w:t>
      </w:r>
      <w:proofErr w:type="spellStart"/>
      <w:r>
        <w:rPr>
          <w:sz w:val="22"/>
          <w:szCs w:val="22"/>
        </w:rPr>
        <w:t>атаралгезии</w:t>
      </w:r>
      <w:proofErr w:type="spellEnd"/>
      <w:r>
        <w:rPr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 xml:space="preserve">Анальгетики смешанного действия: </w:t>
      </w:r>
      <w:proofErr w:type="spellStart"/>
      <w:r>
        <w:rPr>
          <w:sz w:val="22"/>
          <w:szCs w:val="22"/>
        </w:rPr>
        <w:t>трамадол</w:t>
      </w:r>
      <w:proofErr w:type="spellEnd"/>
      <w:r>
        <w:rPr>
          <w:sz w:val="22"/>
          <w:szCs w:val="22"/>
        </w:rPr>
        <w:t xml:space="preserve"> (К 0,05; А 5%-2,0).</w:t>
      </w:r>
    </w:p>
    <w:p w:rsidR="0057797E" w:rsidRDefault="0057797E">
      <w:pPr>
        <w:pStyle w:val="a3"/>
        <w:kinsoku w:val="0"/>
        <w:overflowPunct w:val="0"/>
        <w:spacing w:line="247" w:lineRule="auto"/>
        <w:ind w:left="23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Полные антагонисты опиатных рецепторов. </w:t>
      </w:r>
      <w:proofErr w:type="spellStart"/>
      <w:r>
        <w:rPr>
          <w:sz w:val="22"/>
          <w:szCs w:val="22"/>
        </w:rPr>
        <w:t>Налоксон</w:t>
      </w:r>
      <w:proofErr w:type="spellEnd"/>
      <w:r>
        <w:rPr>
          <w:sz w:val="22"/>
          <w:szCs w:val="22"/>
        </w:rPr>
        <w:t xml:space="preserve"> (А 0,04%-1,0). </w:t>
      </w:r>
      <w:proofErr w:type="spellStart"/>
      <w:r>
        <w:rPr>
          <w:sz w:val="22"/>
          <w:szCs w:val="22"/>
        </w:rPr>
        <w:t>Налтрексон</w:t>
      </w:r>
      <w:proofErr w:type="spellEnd"/>
      <w:r>
        <w:rPr>
          <w:sz w:val="22"/>
          <w:szCs w:val="22"/>
        </w:rPr>
        <w:t xml:space="preserve"> (Т 0,05). Использование при остром отравление морфином и другими опиатами, симптомы.</w:t>
      </w:r>
    </w:p>
    <w:p w:rsidR="0057797E" w:rsidRDefault="0057797E">
      <w:pPr>
        <w:pStyle w:val="a3"/>
        <w:kinsoku w:val="0"/>
        <w:overflowPunct w:val="0"/>
        <w:spacing w:before="5" w:line="247" w:lineRule="auto"/>
        <w:ind w:left="23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Опиатная зависимость, ее симптомы. Абстинентный синдром, врачебная помощь. </w:t>
      </w:r>
      <w:r>
        <w:rPr>
          <w:sz w:val="22"/>
          <w:szCs w:val="22"/>
        </w:rPr>
        <w:t xml:space="preserve">Клофелин (Т 0,000075), </w:t>
      </w:r>
      <w:proofErr w:type="spellStart"/>
      <w:r>
        <w:rPr>
          <w:sz w:val="22"/>
          <w:szCs w:val="22"/>
        </w:rPr>
        <w:t>анксиолитики</w:t>
      </w:r>
      <w:proofErr w:type="spellEnd"/>
      <w:r>
        <w:rPr>
          <w:sz w:val="22"/>
          <w:szCs w:val="22"/>
        </w:rPr>
        <w:t>, седативные, α и β-</w:t>
      </w:r>
      <w:proofErr w:type="spellStart"/>
      <w:r>
        <w:rPr>
          <w:sz w:val="22"/>
          <w:szCs w:val="22"/>
        </w:rPr>
        <w:t>адреноблокаторы</w:t>
      </w:r>
      <w:proofErr w:type="spellEnd"/>
      <w:r>
        <w:rPr>
          <w:sz w:val="22"/>
          <w:szCs w:val="22"/>
        </w:rPr>
        <w:t>.</w:t>
      </w:r>
    </w:p>
    <w:p w:rsidR="0057797E" w:rsidRDefault="0057797E">
      <w:pPr>
        <w:pStyle w:val="a3"/>
        <w:kinsoku w:val="0"/>
        <w:overflowPunct w:val="0"/>
        <w:spacing w:before="3" w:line="247" w:lineRule="auto"/>
        <w:ind w:left="230" w:right="13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Препарата других групп, обладающие анальгетической активностью: </w:t>
      </w:r>
      <w:r>
        <w:rPr>
          <w:i/>
          <w:iCs/>
          <w:sz w:val="22"/>
          <w:szCs w:val="22"/>
        </w:rPr>
        <w:t>α</w:t>
      </w:r>
      <w:r>
        <w:rPr>
          <w:i/>
          <w:iCs/>
          <w:sz w:val="22"/>
          <w:szCs w:val="22"/>
          <w:vertAlign w:val="subscript"/>
        </w:rPr>
        <w:t>2</w:t>
      </w:r>
      <w:r>
        <w:rPr>
          <w:i/>
          <w:iCs/>
          <w:sz w:val="22"/>
          <w:szCs w:val="22"/>
        </w:rPr>
        <w:t xml:space="preserve">-адреномиметики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клонидин</w:t>
      </w:r>
      <w:proofErr w:type="spellEnd"/>
      <w:r>
        <w:rPr>
          <w:sz w:val="22"/>
          <w:szCs w:val="22"/>
        </w:rPr>
        <w:t xml:space="preserve">), </w:t>
      </w:r>
      <w:r>
        <w:rPr>
          <w:i/>
          <w:iCs/>
          <w:sz w:val="22"/>
          <w:szCs w:val="22"/>
        </w:rPr>
        <w:t xml:space="preserve">блокаторы натриевых каналов </w:t>
      </w:r>
      <w:r>
        <w:rPr>
          <w:sz w:val="22"/>
          <w:szCs w:val="22"/>
        </w:rPr>
        <w:t xml:space="preserve">(противосудорожные препараты: </w:t>
      </w:r>
      <w:proofErr w:type="spellStart"/>
      <w:r>
        <w:rPr>
          <w:sz w:val="22"/>
          <w:szCs w:val="22"/>
        </w:rPr>
        <w:t>карбамазепин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фенитоин</w:t>
      </w:r>
      <w:proofErr w:type="spellEnd"/>
      <w:r>
        <w:rPr>
          <w:sz w:val="22"/>
          <w:szCs w:val="22"/>
        </w:rPr>
        <w:t xml:space="preserve">), </w:t>
      </w:r>
      <w:r>
        <w:rPr>
          <w:i/>
          <w:iCs/>
          <w:sz w:val="22"/>
          <w:szCs w:val="22"/>
        </w:rPr>
        <w:t xml:space="preserve">ингибиторы обратного захвата моноаминов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антидеприссанты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имипрамин</w:t>
      </w:r>
      <w:proofErr w:type="spellEnd"/>
      <w:r>
        <w:rPr>
          <w:sz w:val="22"/>
          <w:szCs w:val="22"/>
        </w:rPr>
        <w:t xml:space="preserve"> Т 0,025, амитриптилин Т 0,025), </w:t>
      </w:r>
      <w:r>
        <w:rPr>
          <w:i/>
          <w:iCs/>
          <w:sz w:val="22"/>
          <w:szCs w:val="22"/>
        </w:rPr>
        <w:t xml:space="preserve">антагонисты NMDA рецепторов </w:t>
      </w:r>
      <w:r>
        <w:rPr>
          <w:sz w:val="22"/>
          <w:szCs w:val="22"/>
        </w:rPr>
        <w:t xml:space="preserve">(закись азота, </w:t>
      </w:r>
      <w:proofErr w:type="spellStart"/>
      <w:r>
        <w:rPr>
          <w:sz w:val="22"/>
          <w:szCs w:val="22"/>
        </w:rPr>
        <w:t>кетамин</w:t>
      </w:r>
      <w:proofErr w:type="spellEnd"/>
      <w:r>
        <w:rPr>
          <w:sz w:val="22"/>
          <w:szCs w:val="22"/>
        </w:rPr>
        <w:t xml:space="preserve">, непрямой антагонист </w:t>
      </w:r>
      <w:proofErr w:type="spellStart"/>
      <w:r>
        <w:rPr>
          <w:sz w:val="22"/>
          <w:szCs w:val="22"/>
        </w:rPr>
        <w:t>флупиртин</w:t>
      </w:r>
      <w:proofErr w:type="spellEnd"/>
      <w:r>
        <w:rPr>
          <w:sz w:val="22"/>
          <w:szCs w:val="22"/>
        </w:rPr>
        <w:t xml:space="preserve">), </w:t>
      </w:r>
      <w:r>
        <w:rPr>
          <w:i/>
          <w:iCs/>
          <w:sz w:val="22"/>
          <w:szCs w:val="22"/>
        </w:rPr>
        <w:t xml:space="preserve">ингибиторы </w:t>
      </w:r>
      <w:proofErr w:type="spellStart"/>
      <w:r>
        <w:rPr>
          <w:i/>
          <w:iCs/>
          <w:sz w:val="22"/>
          <w:szCs w:val="22"/>
        </w:rPr>
        <w:t>циклооксигеназы</w:t>
      </w:r>
      <w:proofErr w:type="spellEnd"/>
      <w:r>
        <w:rPr>
          <w:sz w:val="22"/>
          <w:szCs w:val="22"/>
        </w:rPr>
        <w:t>: парацетамол (Т 0,2 – 0,5),</w:t>
      </w:r>
      <w:r>
        <w:rPr>
          <w:spacing w:val="4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метамизол</w:t>
      </w:r>
      <w:proofErr w:type="spellEnd"/>
      <w:r>
        <w:rPr>
          <w:sz w:val="22"/>
          <w:szCs w:val="22"/>
        </w:rPr>
        <w:t xml:space="preserve"> (Т 0,25 – 0,5; А 50% - 1,0), </w:t>
      </w:r>
      <w:proofErr w:type="spellStart"/>
      <w:r>
        <w:rPr>
          <w:sz w:val="22"/>
          <w:szCs w:val="22"/>
        </w:rPr>
        <w:t>кетеролак</w:t>
      </w:r>
      <w:proofErr w:type="spellEnd"/>
      <w:r>
        <w:rPr>
          <w:sz w:val="22"/>
          <w:szCs w:val="22"/>
        </w:rPr>
        <w:t xml:space="preserve"> (Т 0,01; А 1,5% -1,0 и 3% - 1,0).</w:t>
      </w:r>
    </w:p>
    <w:p w:rsidR="00901682" w:rsidRDefault="000638D3" w:rsidP="000638D3">
      <w:pPr>
        <w:pStyle w:val="2"/>
        <w:kinsoku w:val="0"/>
        <w:overflowPunct w:val="0"/>
        <w:jc w:val="left"/>
        <w:rPr>
          <w:b w:val="0"/>
          <w:bCs w:val="0"/>
        </w:rPr>
      </w:pPr>
      <w:r>
        <w:t xml:space="preserve">Домашнее задание: </w:t>
      </w:r>
      <w:r w:rsidR="00901682" w:rsidRPr="00901682">
        <w:rPr>
          <w:b w:val="0"/>
        </w:rPr>
        <w:t xml:space="preserve">заполнять таблицу </w:t>
      </w:r>
    </w:p>
    <w:p w:rsidR="000119BD" w:rsidRDefault="000119BD" w:rsidP="000119BD">
      <w:pPr>
        <w:pStyle w:val="a3"/>
        <w:kinsoku w:val="0"/>
        <w:overflowPunct w:val="0"/>
        <w:spacing w:line="247" w:lineRule="auto"/>
        <w:ind w:left="230" w:right="133"/>
        <w:jc w:val="center"/>
        <w:rPr>
          <w:sz w:val="24"/>
          <w:szCs w:val="24"/>
        </w:rPr>
      </w:pPr>
      <w:r w:rsidRPr="000119BD">
        <w:rPr>
          <w:sz w:val="24"/>
          <w:szCs w:val="24"/>
        </w:rPr>
        <w:t>Классификация анальгетиков</w:t>
      </w:r>
    </w:p>
    <w:p w:rsidR="000119BD" w:rsidRDefault="000119BD" w:rsidP="000119BD">
      <w:pPr>
        <w:pStyle w:val="a3"/>
        <w:kinsoku w:val="0"/>
        <w:overflowPunct w:val="0"/>
        <w:spacing w:line="247" w:lineRule="auto"/>
        <w:ind w:left="230" w:right="133"/>
        <w:jc w:val="center"/>
        <w:rPr>
          <w:sz w:val="24"/>
          <w:szCs w:val="24"/>
        </w:rPr>
      </w:pPr>
    </w:p>
    <w:tbl>
      <w:tblPr>
        <w:tblStyle w:val="a6"/>
        <w:tblW w:w="0" w:type="auto"/>
        <w:tblInd w:w="230" w:type="dxa"/>
        <w:tblLook w:val="04A0" w:firstRow="1" w:lastRow="0" w:firstColumn="1" w:lastColumn="0" w:noHBand="0" w:noVBand="1"/>
      </w:tblPr>
      <w:tblGrid>
        <w:gridCol w:w="2782"/>
        <w:gridCol w:w="2782"/>
        <w:gridCol w:w="2781"/>
        <w:gridCol w:w="2781"/>
      </w:tblGrid>
      <w:tr w:rsidR="000119BD" w:rsidRPr="005B58C6" w:rsidTr="005B3120">
        <w:tc>
          <w:tcPr>
            <w:tcW w:w="5564" w:type="dxa"/>
            <w:gridSpan w:val="2"/>
          </w:tcPr>
          <w:p w:rsidR="000119BD" w:rsidRPr="005B58C6" w:rsidRDefault="000119BD" w:rsidP="000119BD">
            <w:pPr>
              <w:pStyle w:val="a3"/>
              <w:kinsoku w:val="0"/>
              <w:overflowPunct w:val="0"/>
              <w:spacing w:line="247" w:lineRule="auto"/>
              <w:ind w:right="133"/>
              <w:jc w:val="center"/>
              <w:rPr>
                <w:sz w:val="22"/>
                <w:szCs w:val="24"/>
              </w:rPr>
            </w:pPr>
            <w:r w:rsidRPr="005B58C6">
              <w:rPr>
                <w:sz w:val="22"/>
                <w:szCs w:val="24"/>
              </w:rPr>
              <w:t xml:space="preserve">Наркотические </w:t>
            </w:r>
          </w:p>
        </w:tc>
        <w:tc>
          <w:tcPr>
            <w:tcW w:w="5562" w:type="dxa"/>
            <w:gridSpan w:val="2"/>
          </w:tcPr>
          <w:p w:rsidR="000119BD" w:rsidRPr="005B58C6" w:rsidRDefault="000119BD" w:rsidP="000119BD">
            <w:pPr>
              <w:pStyle w:val="a3"/>
              <w:kinsoku w:val="0"/>
              <w:overflowPunct w:val="0"/>
              <w:spacing w:line="247" w:lineRule="auto"/>
              <w:ind w:right="133"/>
              <w:jc w:val="center"/>
              <w:rPr>
                <w:sz w:val="22"/>
                <w:szCs w:val="24"/>
              </w:rPr>
            </w:pPr>
            <w:r w:rsidRPr="005B58C6">
              <w:rPr>
                <w:sz w:val="22"/>
                <w:szCs w:val="24"/>
              </w:rPr>
              <w:t>ненаркотические</w:t>
            </w:r>
          </w:p>
        </w:tc>
      </w:tr>
      <w:tr w:rsidR="000119BD" w:rsidRPr="005B58C6" w:rsidTr="000119BD">
        <w:tc>
          <w:tcPr>
            <w:tcW w:w="2782" w:type="dxa"/>
          </w:tcPr>
          <w:p w:rsidR="000119BD" w:rsidRPr="005B58C6" w:rsidRDefault="000119BD" w:rsidP="000119BD">
            <w:pPr>
              <w:pStyle w:val="a3"/>
              <w:kinsoku w:val="0"/>
              <w:overflowPunct w:val="0"/>
              <w:spacing w:line="247" w:lineRule="auto"/>
              <w:ind w:right="133"/>
              <w:jc w:val="both"/>
              <w:rPr>
                <w:sz w:val="22"/>
                <w:szCs w:val="24"/>
              </w:rPr>
            </w:pPr>
            <w:r w:rsidRPr="005B58C6">
              <w:rPr>
                <w:sz w:val="22"/>
                <w:szCs w:val="24"/>
              </w:rPr>
              <w:t>Полные агонисты опиатных рецепторов</w:t>
            </w:r>
          </w:p>
        </w:tc>
        <w:tc>
          <w:tcPr>
            <w:tcW w:w="2782" w:type="dxa"/>
          </w:tcPr>
          <w:p w:rsidR="000119BD" w:rsidRPr="005B58C6" w:rsidRDefault="000119BD" w:rsidP="000119BD">
            <w:pPr>
              <w:pStyle w:val="a3"/>
              <w:kinsoku w:val="0"/>
              <w:overflowPunct w:val="0"/>
              <w:spacing w:line="247" w:lineRule="auto"/>
              <w:ind w:right="133"/>
              <w:jc w:val="both"/>
              <w:rPr>
                <w:sz w:val="22"/>
                <w:szCs w:val="24"/>
              </w:rPr>
            </w:pPr>
          </w:p>
        </w:tc>
        <w:tc>
          <w:tcPr>
            <w:tcW w:w="2781" w:type="dxa"/>
          </w:tcPr>
          <w:p w:rsidR="000119BD" w:rsidRPr="005B58C6" w:rsidRDefault="000119BD" w:rsidP="000119BD">
            <w:pPr>
              <w:pStyle w:val="a3"/>
              <w:kinsoku w:val="0"/>
              <w:overflowPunct w:val="0"/>
              <w:spacing w:line="247" w:lineRule="auto"/>
              <w:ind w:right="133"/>
              <w:jc w:val="both"/>
              <w:rPr>
                <w:sz w:val="22"/>
                <w:szCs w:val="24"/>
              </w:rPr>
            </w:pPr>
            <w:r w:rsidRPr="005B58C6">
              <w:rPr>
                <w:sz w:val="22"/>
                <w:szCs w:val="24"/>
              </w:rPr>
              <w:t>Ингибиторы ЦОГ</w:t>
            </w:r>
          </w:p>
        </w:tc>
        <w:tc>
          <w:tcPr>
            <w:tcW w:w="2781" w:type="dxa"/>
          </w:tcPr>
          <w:p w:rsidR="000119BD" w:rsidRPr="005B58C6" w:rsidRDefault="000119BD" w:rsidP="000119BD">
            <w:pPr>
              <w:pStyle w:val="a3"/>
              <w:kinsoku w:val="0"/>
              <w:overflowPunct w:val="0"/>
              <w:spacing w:line="247" w:lineRule="auto"/>
              <w:ind w:right="133"/>
              <w:jc w:val="both"/>
              <w:rPr>
                <w:sz w:val="22"/>
                <w:szCs w:val="24"/>
              </w:rPr>
            </w:pPr>
          </w:p>
        </w:tc>
      </w:tr>
      <w:tr w:rsidR="000119BD" w:rsidRPr="005B58C6" w:rsidTr="000119BD">
        <w:tc>
          <w:tcPr>
            <w:tcW w:w="2782" w:type="dxa"/>
          </w:tcPr>
          <w:p w:rsidR="000119BD" w:rsidRPr="005B58C6" w:rsidRDefault="000119BD" w:rsidP="000119BD">
            <w:pPr>
              <w:pStyle w:val="a3"/>
              <w:kinsoku w:val="0"/>
              <w:overflowPunct w:val="0"/>
              <w:spacing w:line="247" w:lineRule="auto"/>
              <w:ind w:right="133"/>
              <w:jc w:val="both"/>
              <w:rPr>
                <w:sz w:val="22"/>
                <w:szCs w:val="24"/>
              </w:rPr>
            </w:pPr>
            <w:r w:rsidRPr="005B58C6">
              <w:rPr>
                <w:sz w:val="22"/>
                <w:szCs w:val="24"/>
              </w:rPr>
              <w:t>Агонисты/антагонисты опиатных рецепторов</w:t>
            </w:r>
          </w:p>
        </w:tc>
        <w:tc>
          <w:tcPr>
            <w:tcW w:w="2782" w:type="dxa"/>
          </w:tcPr>
          <w:p w:rsidR="000119BD" w:rsidRPr="005B58C6" w:rsidRDefault="000119BD" w:rsidP="000119BD">
            <w:pPr>
              <w:pStyle w:val="a3"/>
              <w:kinsoku w:val="0"/>
              <w:overflowPunct w:val="0"/>
              <w:spacing w:line="247" w:lineRule="auto"/>
              <w:ind w:right="133"/>
              <w:jc w:val="both"/>
              <w:rPr>
                <w:sz w:val="22"/>
                <w:szCs w:val="24"/>
              </w:rPr>
            </w:pPr>
          </w:p>
        </w:tc>
        <w:tc>
          <w:tcPr>
            <w:tcW w:w="2781" w:type="dxa"/>
          </w:tcPr>
          <w:p w:rsidR="000119BD" w:rsidRPr="005B58C6" w:rsidRDefault="000119BD" w:rsidP="000119BD">
            <w:pPr>
              <w:pStyle w:val="a3"/>
              <w:kinsoku w:val="0"/>
              <w:overflowPunct w:val="0"/>
              <w:spacing w:line="247" w:lineRule="auto"/>
              <w:ind w:right="133"/>
              <w:jc w:val="both"/>
              <w:rPr>
                <w:sz w:val="22"/>
                <w:szCs w:val="24"/>
              </w:rPr>
            </w:pPr>
            <w:r w:rsidRPr="005B58C6">
              <w:rPr>
                <w:sz w:val="22"/>
                <w:szCs w:val="24"/>
              </w:rPr>
              <w:t xml:space="preserve">Ингибиторы </w:t>
            </w:r>
            <w:proofErr w:type="spellStart"/>
            <w:r w:rsidRPr="005B58C6">
              <w:rPr>
                <w:sz w:val="22"/>
                <w:szCs w:val="24"/>
              </w:rPr>
              <w:t>Na</w:t>
            </w:r>
            <w:proofErr w:type="spellEnd"/>
            <w:r w:rsidRPr="005B58C6">
              <w:rPr>
                <w:sz w:val="22"/>
                <w:szCs w:val="24"/>
                <w:vertAlign w:val="superscript"/>
              </w:rPr>
              <w:t>+</w:t>
            </w:r>
            <w:r w:rsidRPr="005B58C6">
              <w:rPr>
                <w:sz w:val="22"/>
                <w:szCs w:val="24"/>
              </w:rPr>
              <w:t xml:space="preserve"> каналов</w:t>
            </w:r>
          </w:p>
        </w:tc>
        <w:tc>
          <w:tcPr>
            <w:tcW w:w="2781" w:type="dxa"/>
          </w:tcPr>
          <w:p w:rsidR="000119BD" w:rsidRPr="005B58C6" w:rsidRDefault="000119BD" w:rsidP="000119BD">
            <w:pPr>
              <w:pStyle w:val="a3"/>
              <w:kinsoku w:val="0"/>
              <w:overflowPunct w:val="0"/>
              <w:spacing w:line="247" w:lineRule="auto"/>
              <w:ind w:right="133"/>
              <w:jc w:val="both"/>
              <w:rPr>
                <w:sz w:val="22"/>
                <w:szCs w:val="24"/>
              </w:rPr>
            </w:pPr>
          </w:p>
        </w:tc>
      </w:tr>
      <w:tr w:rsidR="000119BD" w:rsidRPr="005B58C6" w:rsidTr="000119BD">
        <w:tc>
          <w:tcPr>
            <w:tcW w:w="2782" w:type="dxa"/>
          </w:tcPr>
          <w:p w:rsidR="000119BD" w:rsidRPr="005B58C6" w:rsidRDefault="000119BD" w:rsidP="000119BD">
            <w:pPr>
              <w:pStyle w:val="a3"/>
              <w:kinsoku w:val="0"/>
              <w:overflowPunct w:val="0"/>
              <w:spacing w:line="247" w:lineRule="auto"/>
              <w:ind w:right="133"/>
              <w:jc w:val="both"/>
              <w:rPr>
                <w:sz w:val="22"/>
                <w:szCs w:val="24"/>
              </w:rPr>
            </w:pPr>
            <w:r w:rsidRPr="005B58C6">
              <w:rPr>
                <w:sz w:val="22"/>
                <w:szCs w:val="24"/>
              </w:rPr>
              <w:t>Частичные агонисты</w:t>
            </w:r>
          </w:p>
        </w:tc>
        <w:tc>
          <w:tcPr>
            <w:tcW w:w="2782" w:type="dxa"/>
          </w:tcPr>
          <w:p w:rsidR="000119BD" w:rsidRPr="005B58C6" w:rsidRDefault="000119BD" w:rsidP="000119BD">
            <w:pPr>
              <w:pStyle w:val="a3"/>
              <w:kinsoku w:val="0"/>
              <w:overflowPunct w:val="0"/>
              <w:spacing w:line="247" w:lineRule="auto"/>
              <w:ind w:right="133"/>
              <w:jc w:val="both"/>
              <w:rPr>
                <w:sz w:val="22"/>
                <w:szCs w:val="24"/>
              </w:rPr>
            </w:pPr>
          </w:p>
        </w:tc>
        <w:tc>
          <w:tcPr>
            <w:tcW w:w="2781" w:type="dxa"/>
          </w:tcPr>
          <w:p w:rsidR="000119BD" w:rsidRPr="005B58C6" w:rsidRDefault="000119BD" w:rsidP="000119BD">
            <w:pPr>
              <w:pStyle w:val="a3"/>
              <w:kinsoku w:val="0"/>
              <w:overflowPunct w:val="0"/>
              <w:spacing w:line="247" w:lineRule="auto"/>
              <w:ind w:right="133"/>
              <w:jc w:val="both"/>
              <w:rPr>
                <w:sz w:val="22"/>
                <w:szCs w:val="24"/>
              </w:rPr>
            </w:pPr>
            <w:r w:rsidRPr="005B58C6">
              <w:rPr>
                <w:sz w:val="22"/>
                <w:szCs w:val="24"/>
              </w:rPr>
              <w:t xml:space="preserve">Антагонисты </w:t>
            </w:r>
            <w:proofErr w:type="spellStart"/>
            <w:r w:rsidRPr="005B58C6">
              <w:rPr>
                <w:sz w:val="22"/>
                <w:szCs w:val="24"/>
              </w:rPr>
              <w:t>глутаматных</w:t>
            </w:r>
            <w:proofErr w:type="spellEnd"/>
            <w:r w:rsidRPr="005B58C6">
              <w:rPr>
                <w:sz w:val="22"/>
                <w:szCs w:val="24"/>
              </w:rPr>
              <w:t xml:space="preserve"> рецепторов</w:t>
            </w:r>
          </w:p>
        </w:tc>
        <w:tc>
          <w:tcPr>
            <w:tcW w:w="2781" w:type="dxa"/>
          </w:tcPr>
          <w:p w:rsidR="000119BD" w:rsidRPr="005B58C6" w:rsidRDefault="000119BD" w:rsidP="000119BD">
            <w:pPr>
              <w:pStyle w:val="a3"/>
              <w:kinsoku w:val="0"/>
              <w:overflowPunct w:val="0"/>
              <w:spacing w:line="247" w:lineRule="auto"/>
              <w:ind w:right="133"/>
              <w:jc w:val="both"/>
              <w:rPr>
                <w:sz w:val="22"/>
                <w:szCs w:val="24"/>
              </w:rPr>
            </w:pPr>
          </w:p>
        </w:tc>
      </w:tr>
      <w:tr w:rsidR="000119BD" w:rsidRPr="005B58C6" w:rsidTr="000119BD">
        <w:tc>
          <w:tcPr>
            <w:tcW w:w="2782" w:type="dxa"/>
          </w:tcPr>
          <w:p w:rsidR="000119BD" w:rsidRPr="005B58C6" w:rsidRDefault="000119BD" w:rsidP="000119BD">
            <w:pPr>
              <w:pStyle w:val="a3"/>
              <w:kinsoku w:val="0"/>
              <w:overflowPunct w:val="0"/>
              <w:spacing w:line="247" w:lineRule="auto"/>
              <w:ind w:right="133"/>
              <w:jc w:val="both"/>
              <w:rPr>
                <w:sz w:val="22"/>
                <w:szCs w:val="24"/>
              </w:rPr>
            </w:pPr>
            <w:r w:rsidRPr="005B58C6">
              <w:rPr>
                <w:sz w:val="22"/>
                <w:szCs w:val="24"/>
              </w:rPr>
              <w:t>Смешанного действия</w:t>
            </w:r>
          </w:p>
        </w:tc>
        <w:tc>
          <w:tcPr>
            <w:tcW w:w="2782" w:type="dxa"/>
          </w:tcPr>
          <w:p w:rsidR="000119BD" w:rsidRPr="005B58C6" w:rsidRDefault="000119BD" w:rsidP="000119BD">
            <w:pPr>
              <w:pStyle w:val="a3"/>
              <w:kinsoku w:val="0"/>
              <w:overflowPunct w:val="0"/>
              <w:spacing w:line="247" w:lineRule="auto"/>
              <w:ind w:right="133"/>
              <w:jc w:val="both"/>
              <w:rPr>
                <w:sz w:val="22"/>
                <w:szCs w:val="24"/>
              </w:rPr>
            </w:pPr>
          </w:p>
        </w:tc>
        <w:tc>
          <w:tcPr>
            <w:tcW w:w="2781" w:type="dxa"/>
          </w:tcPr>
          <w:p w:rsidR="000119BD" w:rsidRPr="005B58C6" w:rsidRDefault="00901682" w:rsidP="000119BD">
            <w:pPr>
              <w:pStyle w:val="a3"/>
              <w:kinsoku w:val="0"/>
              <w:overflowPunct w:val="0"/>
              <w:spacing w:line="247" w:lineRule="auto"/>
              <w:ind w:right="133"/>
              <w:jc w:val="both"/>
              <w:rPr>
                <w:sz w:val="22"/>
                <w:szCs w:val="24"/>
              </w:rPr>
            </w:pPr>
            <w:r w:rsidRPr="005B58C6">
              <w:rPr>
                <w:sz w:val="22"/>
                <w:szCs w:val="24"/>
              </w:rPr>
              <w:t>α</w:t>
            </w:r>
            <w:r w:rsidRPr="005B58C6">
              <w:rPr>
                <w:sz w:val="22"/>
                <w:szCs w:val="24"/>
                <w:vertAlign w:val="subscript"/>
              </w:rPr>
              <w:t>2</w:t>
            </w:r>
            <w:r w:rsidRPr="005B58C6">
              <w:rPr>
                <w:sz w:val="22"/>
                <w:szCs w:val="24"/>
              </w:rPr>
              <w:t>-адреномиметики</w:t>
            </w:r>
          </w:p>
        </w:tc>
        <w:tc>
          <w:tcPr>
            <w:tcW w:w="2781" w:type="dxa"/>
          </w:tcPr>
          <w:p w:rsidR="000119BD" w:rsidRPr="005B58C6" w:rsidRDefault="000119BD" w:rsidP="000119BD">
            <w:pPr>
              <w:pStyle w:val="a3"/>
              <w:kinsoku w:val="0"/>
              <w:overflowPunct w:val="0"/>
              <w:spacing w:line="247" w:lineRule="auto"/>
              <w:ind w:right="133"/>
              <w:jc w:val="both"/>
              <w:rPr>
                <w:sz w:val="22"/>
                <w:szCs w:val="24"/>
              </w:rPr>
            </w:pPr>
          </w:p>
        </w:tc>
      </w:tr>
      <w:tr w:rsidR="000119BD" w:rsidRPr="005B58C6" w:rsidTr="000119BD">
        <w:tc>
          <w:tcPr>
            <w:tcW w:w="2782" w:type="dxa"/>
          </w:tcPr>
          <w:p w:rsidR="000119BD" w:rsidRPr="005B58C6" w:rsidRDefault="000119BD" w:rsidP="000119BD">
            <w:pPr>
              <w:pStyle w:val="a3"/>
              <w:kinsoku w:val="0"/>
              <w:overflowPunct w:val="0"/>
              <w:spacing w:line="247" w:lineRule="auto"/>
              <w:ind w:right="133"/>
              <w:jc w:val="both"/>
              <w:rPr>
                <w:sz w:val="22"/>
                <w:szCs w:val="24"/>
              </w:rPr>
            </w:pPr>
            <w:r w:rsidRPr="005B58C6">
              <w:rPr>
                <w:sz w:val="22"/>
                <w:szCs w:val="24"/>
              </w:rPr>
              <w:t>Полные антагонисты опиатных рецепторов</w:t>
            </w:r>
          </w:p>
        </w:tc>
        <w:tc>
          <w:tcPr>
            <w:tcW w:w="2782" w:type="dxa"/>
          </w:tcPr>
          <w:p w:rsidR="000119BD" w:rsidRPr="005B58C6" w:rsidRDefault="000119BD" w:rsidP="000119BD">
            <w:pPr>
              <w:pStyle w:val="a3"/>
              <w:kinsoku w:val="0"/>
              <w:overflowPunct w:val="0"/>
              <w:spacing w:line="247" w:lineRule="auto"/>
              <w:ind w:right="133"/>
              <w:jc w:val="both"/>
              <w:rPr>
                <w:sz w:val="22"/>
                <w:szCs w:val="24"/>
              </w:rPr>
            </w:pPr>
          </w:p>
        </w:tc>
        <w:tc>
          <w:tcPr>
            <w:tcW w:w="2781" w:type="dxa"/>
          </w:tcPr>
          <w:p w:rsidR="000119BD" w:rsidRPr="005B58C6" w:rsidRDefault="000638D3" w:rsidP="000119BD">
            <w:pPr>
              <w:pStyle w:val="a3"/>
              <w:kinsoku w:val="0"/>
              <w:overflowPunct w:val="0"/>
              <w:spacing w:line="247" w:lineRule="auto"/>
              <w:ind w:right="133"/>
              <w:jc w:val="both"/>
              <w:rPr>
                <w:sz w:val="22"/>
                <w:szCs w:val="24"/>
              </w:rPr>
            </w:pPr>
            <w:r w:rsidRPr="005B58C6">
              <w:rPr>
                <w:sz w:val="22"/>
                <w:szCs w:val="24"/>
              </w:rPr>
              <w:t>А</w:t>
            </w:r>
            <w:r w:rsidR="005B58C6">
              <w:rPr>
                <w:sz w:val="22"/>
                <w:szCs w:val="24"/>
              </w:rPr>
              <w:t>нтидепре</w:t>
            </w:r>
            <w:bookmarkStart w:id="1" w:name="_GoBack"/>
            <w:bookmarkEnd w:id="1"/>
            <w:r w:rsidR="00901682" w:rsidRPr="005B58C6">
              <w:rPr>
                <w:sz w:val="22"/>
                <w:szCs w:val="24"/>
              </w:rPr>
              <w:t>ссанты</w:t>
            </w:r>
          </w:p>
        </w:tc>
        <w:tc>
          <w:tcPr>
            <w:tcW w:w="2781" w:type="dxa"/>
          </w:tcPr>
          <w:p w:rsidR="000119BD" w:rsidRPr="005B58C6" w:rsidRDefault="000119BD" w:rsidP="000119BD">
            <w:pPr>
              <w:pStyle w:val="a3"/>
              <w:kinsoku w:val="0"/>
              <w:overflowPunct w:val="0"/>
              <w:spacing w:line="247" w:lineRule="auto"/>
              <w:ind w:right="133"/>
              <w:jc w:val="both"/>
              <w:rPr>
                <w:sz w:val="22"/>
                <w:szCs w:val="24"/>
              </w:rPr>
            </w:pPr>
          </w:p>
        </w:tc>
      </w:tr>
    </w:tbl>
    <w:p w:rsidR="000119BD" w:rsidRDefault="000638D3" w:rsidP="000119BD">
      <w:pPr>
        <w:pStyle w:val="a3"/>
        <w:kinsoku w:val="0"/>
        <w:overflowPunct w:val="0"/>
        <w:spacing w:line="247" w:lineRule="auto"/>
        <w:ind w:left="230" w:right="1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638D3" w:rsidRPr="000638D3" w:rsidRDefault="000638D3" w:rsidP="000638D3">
      <w:pPr>
        <w:pStyle w:val="a3"/>
        <w:kinsoku w:val="0"/>
        <w:overflowPunct w:val="0"/>
        <w:spacing w:line="247" w:lineRule="auto"/>
        <w:ind w:left="230" w:right="133"/>
        <w:jc w:val="both"/>
        <w:rPr>
          <w:sz w:val="24"/>
          <w:szCs w:val="24"/>
        </w:rPr>
      </w:pPr>
      <w:r w:rsidRPr="000638D3">
        <w:rPr>
          <w:b/>
          <w:sz w:val="24"/>
          <w:szCs w:val="24"/>
        </w:rPr>
        <w:t xml:space="preserve">Теории наркоза. </w:t>
      </w:r>
      <w:r w:rsidRPr="000638D3">
        <w:rPr>
          <w:sz w:val="24"/>
          <w:szCs w:val="24"/>
        </w:rPr>
        <w:t>Классификация средств для наркоза в зависимости от путей их введения в организм.</w:t>
      </w:r>
    </w:p>
    <w:p w:rsidR="000638D3" w:rsidRPr="000638D3" w:rsidRDefault="000638D3" w:rsidP="000638D3">
      <w:pPr>
        <w:pStyle w:val="a3"/>
        <w:kinsoku w:val="0"/>
        <w:overflowPunct w:val="0"/>
        <w:spacing w:line="247" w:lineRule="auto"/>
        <w:ind w:left="230" w:right="133"/>
        <w:jc w:val="both"/>
        <w:rPr>
          <w:sz w:val="24"/>
          <w:szCs w:val="24"/>
        </w:rPr>
      </w:pPr>
      <w:r w:rsidRPr="000638D3">
        <w:rPr>
          <w:sz w:val="24"/>
          <w:szCs w:val="24"/>
        </w:rPr>
        <w:t xml:space="preserve">Лекарственные препараты для ингаляционного наркоза. Характеристика лекарственных средств, применяемых для ингаляционного наркоза. Факторы, способствующие абсорбции и элиминации этих средств. Ингаляционный наркоз преимущества и недостатки. Стадии наркоза, их характеристика. </w:t>
      </w:r>
      <w:r w:rsidRPr="005B58C6">
        <w:rPr>
          <w:b/>
          <w:sz w:val="24"/>
          <w:szCs w:val="24"/>
        </w:rPr>
        <w:t xml:space="preserve">Эфир. </w:t>
      </w:r>
      <w:proofErr w:type="spellStart"/>
      <w:r w:rsidRPr="005B58C6">
        <w:rPr>
          <w:b/>
          <w:sz w:val="24"/>
          <w:szCs w:val="24"/>
        </w:rPr>
        <w:t>Галотан</w:t>
      </w:r>
      <w:proofErr w:type="spellEnd"/>
      <w:r w:rsidRPr="005B58C6">
        <w:rPr>
          <w:b/>
          <w:sz w:val="24"/>
          <w:szCs w:val="24"/>
        </w:rPr>
        <w:t xml:space="preserve"> (фторотан). </w:t>
      </w:r>
      <w:proofErr w:type="spellStart"/>
      <w:r w:rsidRPr="005B58C6">
        <w:rPr>
          <w:b/>
          <w:sz w:val="24"/>
          <w:szCs w:val="24"/>
        </w:rPr>
        <w:t>Энфлуран</w:t>
      </w:r>
      <w:proofErr w:type="spellEnd"/>
      <w:r w:rsidRPr="005B58C6">
        <w:rPr>
          <w:b/>
          <w:sz w:val="24"/>
          <w:szCs w:val="24"/>
        </w:rPr>
        <w:t xml:space="preserve">. </w:t>
      </w:r>
      <w:proofErr w:type="spellStart"/>
      <w:r w:rsidRPr="005B58C6">
        <w:rPr>
          <w:b/>
          <w:sz w:val="24"/>
          <w:szCs w:val="24"/>
        </w:rPr>
        <w:t>Изофлуран</w:t>
      </w:r>
      <w:proofErr w:type="spellEnd"/>
      <w:r w:rsidRPr="005B58C6">
        <w:rPr>
          <w:b/>
          <w:sz w:val="24"/>
          <w:szCs w:val="24"/>
        </w:rPr>
        <w:t>. Закись азота</w:t>
      </w:r>
      <w:r w:rsidRPr="000638D3">
        <w:rPr>
          <w:sz w:val="24"/>
          <w:szCs w:val="24"/>
        </w:rPr>
        <w:t>. Побочные эффекты и их профилактика. Понятие о предоперационной подготовке (</w:t>
      </w:r>
      <w:proofErr w:type="spellStart"/>
      <w:r w:rsidRPr="000638D3">
        <w:rPr>
          <w:sz w:val="24"/>
          <w:szCs w:val="24"/>
        </w:rPr>
        <w:t>премедикации</w:t>
      </w:r>
      <w:proofErr w:type="spellEnd"/>
      <w:r w:rsidRPr="000638D3">
        <w:rPr>
          <w:sz w:val="24"/>
          <w:szCs w:val="24"/>
        </w:rPr>
        <w:t>).</w:t>
      </w:r>
    </w:p>
    <w:p w:rsidR="000638D3" w:rsidRPr="000638D3" w:rsidRDefault="000638D3" w:rsidP="000638D3">
      <w:pPr>
        <w:pStyle w:val="a3"/>
        <w:kinsoku w:val="0"/>
        <w:overflowPunct w:val="0"/>
        <w:spacing w:line="247" w:lineRule="auto"/>
        <w:ind w:left="230" w:right="133"/>
        <w:jc w:val="both"/>
        <w:rPr>
          <w:sz w:val="24"/>
          <w:szCs w:val="24"/>
        </w:rPr>
      </w:pPr>
      <w:r w:rsidRPr="005B58C6">
        <w:rPr>
          <w:b/>
          <w:sz w:val="24"/>
          <w:szCs w:val="24"/>
        </w:rPr>
        <w:t>Лекарственные препараты для неингаляционного наркоза</w:t>
      </w:r>
      <w:r w:rsidRPr="000638D3">
        <w:rPr>
          <w:sz w:val="24"/>
          <w:szCs w:val="24"/>
        </w:rPr>
        <w:t xml:space="preserve">. Характеристика лекарственных средств, применяемых для неингаляционного наркоза. Внутривенный наркоз преимущества и недостатки. Сравнительная характеристика средств, используемых для ингаляционного и неингаляционного </w:t>
      </w:r>
      <w:r w:rsidRPr="000638D3">
        <w:rPr>
          <w:sz w:val="24"/>
          <w:szCs w:val="24"/>
        </w:rPr>
        <w:lastRenderedPageBreak/>
        <w:t xml:space="preserve">наркоза. Средства для наркоза, повышающие чувствительность миокарда к катехоламинам. </w:t>
      </w:r>
      <w:proofErr w:type="spellStart"/>
      <w:r w:rsidRPr="000638D3">
        <w:rPr>
          <w:sz w:val="24"/>
          <w:szCs w:val="24"/>
        </w:rPr>
        <w:t>Тиопентал</w:t>
      </w:r>
      <w:proofErr w:type="spellEnd"/>
      <w:r w:rsidRPr="000638D3">
        <w:rPr>
          <w:sz w:val="24"/>
          <w:szCs w:val="24"/>
        </w:rPr>
        <w:t xml:space="preserve"> натрия (1,0). </w:t>
      </w:r>
      <w:proofErr w:type="spellStart"/>
      <w:r w:rsidRPr="000638D3">
        <w:rPr>
          <w:sz w:val="24"/>
          <w:szCs w:val="24"/>
        </w:rPr>
        <w:t>Пропофол</w:t>
      </w:r>
      <w:proofErr w:type="spellEnd"/>
      <w:r w:rsidRPr="000638D3">
        <w:rPr>
          <w:sz w:val="24"/>
          <w:szCs w:val="24"/>
        </w:rPr>
        <w:t xml:space="preserve"> (1000 мг/ 100 мл). </w:t>
      </w:r>
      <w:proofErr w:type="spellStart"/>
      <w:r w:rsidRPr="000638D3">
        <w:rPr>
          <w:sz w:val="24"/>
          <w:szCs w:val="24"/>
        </w:rPr>
        <w:t>Кетамин</w:t>
      </w:r>
      <w:proofErr w:type="spellEnd"/>
      <w:r w:rsidRPr="000638D3">
        <w:rPr>
          <w:sz w:val="24"/>
          <w:szCs w:val="24"/>
        </w:rPr>
        <w:t xml:space="preserve"> (5-15 мг/кг массы, </w:t>
      </w:r>
      <w:proofErr w:type="gramStart"/>
      <w:r w:rsidRPr="000638D3">
        <w:rPr>
          <w:sz w:val="24"/>
          <w:szCs w:val="24"/>
        </w:rPr>
        <w:t>А</w:t>
      </w:r>
      <w:proofErr w:type="gramEnd"/>
      <w:r w:rsidRPr="000638D3">
        <w:rPr>
          <w:sz w:val="24"/>
          <w:szCs w:val="24"/>
        </w:rPr>
        <w:t xml:space="preserve"> 5% по 2 и 10мл). Натрия </w:t>
      </w:r>
      <w:proofErr w:type="spellStart"/>
      <w:r w:rsidRPr="000638D3">
        <w:rPr>
          <w:sz w:val="24"/>
          <w:szCs w:val="24"/>
        </w:rPr>
        <w:t>оксибутират</w:t>
      </w:r>
      <w:proofErr w:type="spellEnd"/>
      <w:r w:rsidRPr="000638D3">
        <w:rPr>
          <w:sz w:val="24"/>
          <w:szCs w:val="24"/>
        </w:rPr>
        <w:t xml:space="preserve"> (А 20% - 10 мл). Понятие о «комплексной сбалансированной комбинированной потенцированной анестезии», управляемости анестезии. Нейролептаналгезия. </w:t>
      </w:r>
      <w:proofErr w:type="spellStart"/>
      <w:r w:rsidRPr="000638D3">
        <w:rPr>
          <w:sz w:val="24"/>
          <w:szCs w:val="24"/>
        </w:rPr>
        <w:t>Атаралгезия</w:t>
      </w:r>
      <w:proofErr w:type="spellEnd"/>
      <w:r w:rsidRPr="000638D3">
        <w:rPr>
          <w:sz w:val="24"/>
          <w:szCs w:val="24"/>
        </w:rPr>
        <w:t>.</w:t>
      </w:r>
    </w:p>
    <w:p w:rsidR="000638D3" w:rsidRDefault="000638D3" w:rsidP="0014454E">
      <w:pPr>
        <w:pStyle w:val="a3"/>
        <w:kinsoku w:val="0"/>
        <w:overflowPunct w:val="0"/>
        <w:spacing w:line="247" w:lineRule="auto"/>
        <w:ind w:left="230" w:right="133"/>
        <w:jc w:val="both"/>
        <w:rPr>
          <w:sz w:val="24"/>
          <w:szCs w:val="24"/>
        </w:rPr>
      </w:pPr>
      <w:proofErr w:type="spellStart"/>
      <w:r w:rsidRPr="0014454E">
        <w:rPr>
          <w:b/>
          <w:sz w:val="24"/>
          <w:szCs w:val="24"/>
        </w:rPr>
        <w:t>Местноанестезирующие</w:t>
      </w:r>
      <w:proofErr w:type="spellEnd"/>
      <w:r w:rsidRPr="0014454E">
        <w:rPr>
          <w:b/>
          <w:sz w:val="24"/>
          <w:szCs w:val="24"/>
        </w:rPr>
        <w:t xml:space="preserve"> средства: классификация, фармакодинамика, препараты</w:t>
      </w:r>
      <w:r w:rsidRPr="000638D3">
        <w:rPr>
          <w:sz w:val="24"/>
          <w:szCs w:val="24"/>
        </w:rPr>
        <w:t xml:space="preserve">. Использование местных анестетиков. Аппликационная, инфильтрационная, </w:t>
      </w:r>
      <w:proofErr w:type="spellStart"/>
      <w:r w:rsidRPr="000638D3">
        <w:rPr>
          <w:sz w:val="24"/>
          <w:szCs w:val="24"/>
        </w:rPr>
        <w:t>субдуральная</w:t>
      </w:r>
      <w:proofErr w:type="spellEnd"/>
      <w:r w:rsidRPr="000638D3">
        <w:rPr>
          <w:sz w:val="24"/>
          <w:szCs w:val="24"/>
        </w:rPr>
        <w:t xml:space="preserve">, </w:t>
      </w:r>
      <w:proofErr w:type="spellStart"/>
      <w:r w:rsidRPr="000638D3">
        <w:rPr>
          <w:sz w:val="24"/>
          <w:szCs w:val="24"/>
        </w:rPr>
        <w:t>эпидуральная</w:t>
      </w:r>
      <w:proofErr w:type="spellEnd"/>
      <w:r w:rsidRPr="000638D3">
        <w:rPr>
          <w:sz w:val="24"/>
          <w:szCs w:val="24"/>
        </w:rPr>
        <w:t xml:space="preserve"> и другие виды местной анестезии. Зависимость эффективности местной анестезии от дозы, концентрации, </w:t>
      </w:r>
      <w:proofErr w:type="spellStart"/>
      <w:r w:rsidRPr="000638D3">
        <w:rPr>
          <w:sz w:val="24"/>
          <w:szCs w:val="24"/>
        </w:rPr>
        <w:t>липофильности</w:t>
      </w:r>
      <w:proofErr w:type="spellEnd"/>
      <w:r w:rsidRPr="000638D3">
        <w:rPr>
          <w:sz w:val="24"/>
          <w:szCs w:val="24"/>
        </w:rPr>
        <w:t xml:space="preserve"> анестетика, диаметра и </w:t>
      </w:r>
      <w:proofErr w:type="spellStart"/>
      <w:r w:rsidRPr="000638D3">
        <w:rPr>
          <w:sz w:val="24"/>
          <w:szCs w:val="24"/>
        </w:rPr>
        <w:t>миелинизации</w:t>
      </w:r>
      <w:proofErr w:type="spellEnd"/>
      <w:r w:rsidRPr="000638D3">
        <w:rPr>
          <w:sz w:val="24"/>
          <w:szCs w:val="24"/>
        </w:rPr>
        <w:t xml:space="preserve"> нервного волокна. Строение </w:t>
      </w:r>
      <w:proofErr w:type="spellStart"/>
      <w:r w:rsidRPr="000638D3">
        <w:rPr>
          <w:sz w:val="24"/>
          <w:szCs w:val="24"/>
        </w:rPr>
        <w:t>потенциалзависи</w:t>
      </w:r>
      <w:proofErr w:type="spellEnd"/>
      <w:r w:rsidRPr="000638D3">
        <w:rPr>
          <w:sz w:val="24"/>
          <w:szCs w:val="24"/>
        </w:rPr>
        <w:t xml:space="preserve">- </w:t>
      </w:r>
      <w:proofErr w:type="spellStart"/>
      <w:r w:rsidRPr="000638D3">
        <w:rPr>
          <w:sz w:val="24"/>
          <w:szCs w:val="24"/>
        </w:rPr>
        <w:t>мого</w:t>
      </w:r>
      <w:proofErr w:type="spellEnd"/>
      <w:r w:rsidRPr="000638D3">
        <w:rPr>
          <w:sz w:val="24"/>
          <w:szCs w:val="24"/>
        </w:rPr>
        <w:t xml:space="preserve"> </w:t>
      </w:r>
      <w:proofErr w:type="spellStart"/>
      <w:r w:rsidRPr="000638D3">
        <w:rPr>
          <w:sz w:val="24"/>
          <w:szCs w:val="24"/>
        </w:rPr>
        <w:t>Na</w:t>
      </w:r>
      <w:proofErr w:type="spellEnd"/>
      <w:r w:rsidRPr="000638D3">
        <w:rPr>
          <w:sz w:val="24"/>
          <w:szCs w:val="24"/>
        </w:rPr>
        <w:t xml:space="preserve">-канала, влияние местных анестетиков на </w:t>
      </w:r>
      <w:proofErr w:type="spellStart"/>
      <w:r w:rsidRPr="000638D3">
        <w:rPr>
          <w:sz w:val="24"/>
          <w:szCs w:val="24"/>
        </w:rPr>
        <w:t>Na</w:t>
      </w:r>
      <w:proofErr w:type="spellEnd"/>
      <w:r w:rsidRPr="000638D3">
        <w:rPr>
          <w:sz w:val="24"/>
          <w:szCs w:val="24"/>
        </w:rPr>
        <w:t>-каналы возбудимых тканей. Побочные эффекты, вызываемые местными анестетиками. Зависимость вида осложнения от химической структуры местного анестетика. Влияние местных анестетиков на ЦНС, вегетативные ганглии, миокард, тонус сосудов. Помощь при передозировке.</w:t>
      </w:r>
    </w:p>
    <w:p w:rsidR="0014454E" w:rsidRPr="0014454E" w:rsidRDefault="0014454E" w:rsidP="0014454E">
      <w:pPr>
        <w:pStyle w:val="a3"/>
        <w:kinsoku w:val="0"/>
        <w:overflowPunct w:val="0"/>
        <w:spacing w:line="247" w:lineRule="auto"/>
        <w:ind w:left="230" w:right="133"/>
        <w:jc w:val="center"/>
        <w:rPr>
          <w:b/>
          <w:sz w:val="24"/>
          <w:szCs w:val="24"/>
        </w:rPr>
      </w:pPr>
      <w:r w:rsidRPr="0014454E">
        <w:rPr>
          <w:b/>
          <w:sz w:val="24"/>
          <w:szCs w:val="24"/>
        </w:rPr>
        <w:t>Аналоги и синергисты основных препаратов, используемые в клинике:</w:t>
      </w:r>
    </w:p>
    <w:p w:rsidR="0014454E" w:rsidRPr="0014454E" w:rsidRDefault="0014454E" w:rsidP="0014454E">
      <w:pPr>
        <w:pStyle w:val="a3"/>
        <w:kinsoku w:val="0"/>
        <w:overflowPunct w:val="0"/>
        <w:spacing w:line="247" w:lineRule="auto"/>
        <w:ind w:left="230" w:right="133"/>
        <w:jc w:val="center"/>
        <w:rPr>
          <w:b/>
          <w:sz w:val="24"/>
          <w:szCs w:val="24"/>
        </w:rPr>
      </w:pPr>
    </w:p>
    <w:tbl>
      <w:tblPr>
        <w:tblW w:w="0" w:type="auto"/>
        <w:tblInd w:w="4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8"/>
        <w:gridCol w:w="1620"/>
        <w:gridCol w:w="3886"/>
        <w:gridCol w:w="3270"/>
      </w:tblGrid>
      <w:tr w:rsidR="0014454E" w:rsidRPr="0014454E" w:rsidTr="006A730F">
        <w:trPr>
          <w:trHeight w:val="500"/>
        </w:trPr>
        <w:tc>
          <w:tcPr>
            <w:tcW w:w="14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4454E" w:rsidRPr="0014454E" w:rsidRDefault="0014454E" w:rsidP="0014454E">
            <w:pPr>
              <w:kinsoku w:val="0"/>
              <w:overflowPunct w:val="0"/>
              <w:spacing w:before="115"/>
              <w:ind w:left="478"/>
              <w:rPr>
                <w:spacing w:val="-5"/>
              </w:rPr>
            </w:pPr>
            <w:r w:rsidRPr="0014454E">
              <w:rPr>
                <w:spacing w:val="-5"/>
              </w:rPr>
              <w:t>МНН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4454E" w:rsidRPr="0014454E" w:rsidRDefault="0014454E" w:rsidP="0014454E">
            <w:pPr>
              <w:kinsoku w:val="0"/>
              <w:overflowPunct w:val="0"/>
              <w:spacing w:line="242" w:lineRule="exact"/>
              <w:ind w:left="89" w:right="132"/>
              <w:jc w:val="center"/>
              <w:rPr>
                <w:spacing w:val="-2"/>
              </w:rPr>
            </w:pPr>
            <w:r w:rsidRPr="0014454E">
              <w:rPr>
                <w:spacing w:val="-2"/>
              </w:rPr>
              <w:t>Коммерческие</w:t>
            </w:r>
          </w:p>
          <w:p w:rsidR="0014454E" w:rsidRPr="0014454E" w:rsidRDefault="0014454E" w:rsidP="0014454E">
            <w:pPr>
              <w:kinsoku w:val="0"/>
              <w:overflowPunct w:val="0"/>
              <w:spacing w:line="239" w:lineRule="exact"/>
              <w:ind w:left="89" w:right="80"/>
              <w:jc w:val="center"/>
              <w:rPr>
                <w:spacing w:val="-2"/>
              </w:rPr>
            </w:pPr>
            <w:r w:rsidRPr="0014454E">
              <w:rPr>
                <w:spacing w:val="-2"/>
              </w:rPr>
              <w:t>названия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4454E" w:rsidRPr="0014454E" w:rsidRDefault="0014454E" w:rsidP="0014454E">
            <w:pPr>
              <w:kinsoku w:val="0"/>
              <w:overflowPunct w:val="0"/>
              <w:spacing w:before="115"/>
              <w:ind w:left="872"/>
              <w:rPr>
                <w:spacing w:val="-2"/>
              </w:rPr>
            </w:pPr>
            <w:r w:rsidRPr="0014454E">
              <w:t>Лекарственные</w:t>
            </w:r>
            <w:r w:rsidRPr="0014454E">
              <w:rPr>
                <w:spacing w:val="-9"/>
              </w:rPr>
              <w:t xml:space="preserve"> </w:t>
            </w:r>
            <w:r w:rsidRPr="0014454E">
              <w:rPr>
                <w:spacing w:val="-2"/>
              </w:rPr>
              <w:t>формы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4454E" w:rsidRPr="0014454E" w:rsidRDefault="0014454E" w:rsidP="0014454E">
            <w:pPr>
              <w:kinsoku w:val="0"/>
              <w:overflowPunct w:val="0"/>
              <w:spacing w:line="242" w:lineRule="exact"/>
              <w:ind w:left="519" w:right="563"/>
              <w:jc w:val="center"/>
              <w:rPr>
                <w:spacing w:val="-2"/>
              </w:rPr>
            </w:pPr>
            <w:r w:rsidRPr="0014454E">
              <w:rPr>
                <w:spacing w:val="-2"/>
              </w:rPr>
              <w:t>Комбинированные</w:t>
            </w:r>
          </w:p>
          <w:p w:rsidR="0014454E" w:rsidRPr="0014454E" w:rsidRDefault="0014454E" w:rsidP="0014454E">
            <w:pPr>
              <w:kinsoku w:val="0"/>
              <w:overflowPunct w:val="0"/>
              <w:spacing w:line="239" w:lineRule="exact"/>
              <w:ind w:left="572" w:right="563"/>
              <w:jc w:val="center"/>
              <w:rPr>
                <w:spacing w:val="-2"/>
              </w:rPr>
            </w:pPr>
            <w:r w:rsidRPr="0014454E">
              <w:t>лекарственные</w:t>
            </w:r>
            <w:r w:rsidRPr="0014454E">
              <w:rPr>
                <w:spacing w:val="-8"/>
              </w:rPr>
              <w:t xml:space="preserve"> </w:t>
            </w:r>
            <w:r w:rsidRPr="0014454E">
              <w:rPr>
                <w:spacing w:val="-2"/>
              </w:rPr>
              <w:t>формы</w:t>
            </w:r>
          </w:p>
        </w:tc>
      </w:tr>
      <w:tr w:rsidR="0014454E" w:rsidRPr="0014454E" w:rsidTr="006A730F">
        <w:trPr>
          <w:trHeight w:val="1007"/>
        </w:trPr>
        <w:tc>
          <w:tcPr>
            <w:tcW w:w="14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4454E" w:rsidRPr="0014454E" w:rsidRDefault="0014454E" w:rsidP="0014454E">
            <w:pPr>
              <w:kinsoku w:val="0"/>
              <w:overflowPunct w:val="0"/>
              <w:spacing w:line="242" w:lineRule="exact"/>
              <w:ind w:left="29"/>
              <w:rPr>
                <w:spacing w:val="-2"/>
              </w:rPr>
            </w:pPr>
            <w:proofErr w:type="spellStart"/>
            <w:r w:rsidRPr="0014454E">
              <w:rPr>
                <w:spacing w:val="-2"/>
              </w:rPr>
              <w:t>Артикаин</w:t>
            </w:r>
            <w:proofErr w:type="spellEnd"/>
          </w:p>
        </w:tc>
        <w:tc>
          <w:tcPr>
            <w:tcW w:w="1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4454E" w:rsidRPr="0014454E" w:rsidRDefault="0014454E" w:rsidP="0014454E">
            <w:pPr>
              <w:kinsoku w:val="0"/>
              <w:overflowPunct w:val="0"/>
              <w:spacing w:line="242" w:lineRule="exact"/>
              <w:ind w:left="28"/>
              <w:rPr>
                <w:spacing w:val="-2"/>
              </w:rPr>
            </w:pPr>
            <w:proofErr w:type="spellStart"/>
            <w:r w:rsidRPr="0014454E">
              <w:rPr>
                <w:spacing w:val="-2"/>
              </w:rPr>
              <w:t>Ультракаин</w:t>
            </w:r>
            <w:proofErr w:type="spellEnd"/>
          </w:p>
        </w:tc>
        <w:tc>
          <w:tcPr>
            <w:tcW w:w="38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4454E" w:rsidRPr="0014454E" w:rsidRDefault="0014454E" w:rsidP="0014454E">
            <w:pPr>
              <w:kinsoku w:val="0"/>
              <w:overflowPunct w:val="0"/>
              <w:spacing w:line="242" w:lineRule="exact"/>
              <w:ind w:left="28"/>
              <w:rPr>
                <w:spacing w:val="-5"/>
              </w:rPr>
            </w:pPr>
            <w:r w:rsidRPr="0014454E">
              <w:t>раствор</w:t>
            </w:r>
            <w:r w:rsidRPr="0014454E">
              <w:rPr>
                <w:spacing w:val="-5"/>
              </w:rPr>
              <w:t xml:space="preserve"> </w:t>
            </w:r>
            <w:r w:rsidRPr="0014454E">
              <w:t>для</w:t>
            </w:r>
            <w:r w:rsidRPr="0014454E">
              <w:rPr>
                <w:spacing w:val="-3"/>
              </w:rPr>
              <w:t xml:space="preserve"> </w:t>
            </w:r>
            <w:r w:rsidRPr="0014454E">
              <w:t>инъекций</w:t>
            </w:r>
            <w:r w:rsidRPr="0014454E">
              <w:rPr>
                <w:spacing w:val="-4"/>
              </w:rPr>
              <w:t xml:space="preserve"> </w:t>
            </w:r>
            <w:r w:rsidRPr="0014454E">
              <w:t>1%,</w:t>
            </w:r>
            <w:r w:rsidRPr="0014454E">
              <w:rPr>
                <w:spacing w:val="-5"/>
              </w:rPr>
              <w:t xml:space="preserve"> 2%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4454E" w:rsidRPr="0014454E" w:rsidRDefault="0014454E" w:rsidP="0014454E">
            <w:pPr>
              <w:kinsoku w:val="0"/>
              <w:overflowPunct w:val="0"/>
              <w:ind w:left="28"/>
            </w:pPr>
            <w:proofErr w:type="spellStart"/>
            <w:r w:rsidRPr="0014454E">
              <w:t>ультракаин</w:t>
            </w:r>
            <w:proofErr w:type="spellEnd"/>
            <w:r w:rsidRPr="0014454E">
              <w:t xml:space="preserve"> D-C (</w:t>
            </w:r>
            <w:proofErr w:type="spellStart"/>
            <w:r w:rsidRPr="0014454E">
              <w:t>артикаин</w:t>
            </w:r>
            <w:proofErr w:type="spellEnd"/>
            <w:r w:rsidRPr="0014454E">
              <w:t xml:space="preserve"> 40 мг адреналин 0,006 мг в 1 мл)</w:t>
            </w:r>
          </w:p>
          <w:p w:rsidR="0014454E" w:rsidRPr="0014454E" w:rsidRDefault="0014454E" w:rsidP="0014454E">
            <w:pPr>
              <w:kinsoku w:val="0"/>
              <w:overflowPunct w:val="0"/>
              <w:spacing w:line="252" w:lineRule="exact"/>
              <w:ind w:left="28"/>
              <w:rPr>
                <w:spacing w:val="-5"/>
              </w:rPr>
            </w:pPr>
            <w:proofErr w:type="spellStart"/>
            <w:r w:rsidRPr="0014454E">
              <w:t>ультракаин</w:t>
            </w:r>
            <w:proofErr w:type="spellEnd"/>
            <w:r w:rsidRPr="0014454E">
              <w:rPr>
                <w:spacing w:val="-13"/>
              </w:rPr>
              <w:t xml:space="preserve"> </w:t>
            </w:r>
            <w:r w:rsidRPr="0014454E">
              <w:t>D-C</w:t>
            </w:r>
            <w:r w:rsidRPr="0014454E">
              <w:rPr>
                <w:spacing w:val="-14"/>
              </w:rPr>
              <w:t xml:space="preserve"> </w:t>
            </w:r>
            <w:r w:rsidRPr="0014454E">
              <w:t>форте</w:t>
            </w:r>
            <w:r w:rsidRPr="0014454E">
              <w:rPr>
                <w:spacing w:val="-14"/>
              </w:rPr>
              <w:t xml:space="preserve"> </w:t>
            </w:r>
            <w:r w:rsidRPr="0014454E">
              <w:t>(</w:t>
            </w:r>
            <w:proofErr w:type="spellStart"/>
            <w:r w:rsidRPr="0014454E">
              <w:t>артикаин</w:t>
            </w:r>
            <w:proofErr w:type="spellEnd"/>
            <w:r w:rsidRPr="0014454E">
              <w:t xml:space="preserve"> 40</w:t>
            </w:r>
            <w:r w:rsidRPr="0014454E">
              <w:rPr>
                <w:spacing w:val="-3"/>
              </w:rPr>
              <w:t xml:space="preserve"> </w:t>
            </w:r>
            <w:r w:rsidRPr="0014454E">
              <w:t>мг</w:t>
            </w:r>
            <w:r w:rsidRPr="0014454E">
              <w:rPr>
                <w:spacing w:val="-3"/>
              </w:rPr>
              <w:t xml:space="preserve"> </w:t>
            </w:r>
            <w:r w:rsidRPr="0014454E">
              <w:t>адреналин</w:t>
            </w:r>
            <w:r w:rsidRPr="0014454E">
              <w:rPr>
                <w:spacing w:val="-1"/>
              </w:rPr>
              <w:t xml:space="preserve"> </w:t>
            </w:r>
            <w:r w:rsidRPr="0014454E">
              <w:t>0,012</w:t>
            </w:r>
            <w:r w:rsidRPr="0014454E">
              <w:rPr>
                <w:spacing w:val="-2"/>
              </w:rPr>
              <w:t xml:space="preserve"> </w:t>
            </w:r>
            <w:r w:rsidRPr="0014454E">
              <w:t>мг</w:t>
            </w:r>
            <w:r w:rsidRPr="0014454E">
              <w:rPr>
                <w:spacing w:val="-2"/>
              </w:rPr>
              <w:t xml:space="preserve"> </w:t>
            </w:r>
            <w:r w:rsidRPr="0014454E">
              <w:t>в</w:t>
            </w:r>
            <w:r w:rsidRPr="0014454E">
              <w:rPr>
                <w:spacing w:val="-3"/>
              </w:rPr>
              <w:t xml:space="preserve"> </w:t>
            </w:r>
            <w:r w:rsidRPr="0014454E">
              <w:t>1</w:t>
            </w:r>
            <w:r w:rsidRPr="0014454E">
              <w:rPr>
                <w:spacing w:val="-1"/>
              </w:rPr>
              <w:t xml:space="preserve"> </w:t>
            </w:r>
            <w:r w:rsidRPr="0014454E">
              <w:rPr>
                <w:spacing w:val="-5"/>
              </w:rPr>
              <w:t>мл)</w:t>
            </w:r>
          </w:p>
        </w:tc>
      </w:tr>
      <w:tr w:rsidR="0014454E" w:rsidRPr="0014454E" w:rsidTr="006A730F">
        <w:trPr>
          <w:trHeight w:val="245"/>
        </w:trPr>
        <w:tc>
          <w:tcPr>
            <w:tcW w:w="14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4454E" w:rsidRPr="0014454E" w:rsidRDefault="0014454E" w:rsidP="0014454E">
            <w:pPr>
              <w:kinsoku w:val="0"/>
              <w:overflowPunct w:val="0"/>
              <w:spacing w:line="226" w:lineRule="exact"/>
              <w:ind w:left="29"/>
              <w:rPr>
                <w:spacing w:val="-2"/>
              </w:rPr>
            </w:pPr>
            <w:proofErr w:type="spellStart"/>
            <w:r w:rsidRPr="0014454E">
              <w:rPr>
                <w:spacing w:val="-2"/>
              </w:rPr>
              <w:t>Бупивакаин</w:t>
            </w:r>
            <w:proofErr w:type="spellEnd"/>
          </w:p>
        </w:tc>
        <w:tc>
          <w:tcPr>
            <w:tcW w:w="1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4454E" w:rsidRPr="0014454E" w:rsidRDefault="0014454E" w:rsidP="0014454E">
            <w:pPr>
              <w:kinsoku w:val="0"/>
              <w:overflowPunct w:val="0"/>
              <w:spacing w:line="226" w:lineRule="exact"/>
              <w:ind w:left="28"/>
              <w:rPr>
                <w:spacing w:val="-2"/>
              </w:rPr>
            </w:pPr>
            <w:proofErr w:type="spellStart"/>
            <w:r w:rsidRPr="0014454E">
              <w:rPr>
                <w:spacing w:val="-2"/>
              </w:rPr>
              <w:t>Маркаин</w:t>
            </w:r>
            <w:proofErr w:type="spellEnd"/>
          </w:p>
        </w:tc>
        <w:tc>
          <w:tcPr>
            <w:tcW w:w="38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4454E" w:rsidRPr="0014454E" w:rsidRDefault="0014454E" w:rsidP="0014454E">
            <w:pPr>
              <w:kinsoku w:val="0"/>
              <w:overflowPunct w:val="0"/>
              <w:spacing w:line="226" w:lineRule="exact"/>
              <w:ind w:left="28"/>
              <w:rPr>
                <w:spacing w:val="-2"/>
              </w:rPr>
            </w:pPr>
            <w:r w:rsidRPr="0014454E">
              <w:t>раствор</w:t>
            </w:r>
            <w:r w:rsidRPr="0014454E">
              <w:rPr>
                <w:spacing w:val="-5"/>
              </w:rPr>
              <w:t xml:space="preserve"> </w:t>
            </w:r>
            <w:r w:rsidRPr="0014454E">
              <w:t>для</w:t>
            </w:r>
            <w:r w:rsidRPr="0014454E">
              <w:rPr>
                <w:spacing w:val="-3"/>
              </w:rPr>
              <w:t xml:space="preserve"> </w:t>
            </w:r>
            <w:r w:rsidRPr="0014454E">
              <w:t>инъекций</w:t>
            </w:r>
            <w:r w:rsidRPr="0014454E">
              <w:rPr>
                <w:spacing w:val="-4"/>
              </w:rPr>
              <w:t xml:space="preserve"> </w:t>
            </w:r>
            <w:r w:rsidRPr="0014454E">
              <w:t>0,25%,</w:t>
            </w:r>
            <w:r w:rsidRPr="0014454E">
              <w:rPr>
                <w:spacing w:val="-3"/>
              </w:rPr>
              <w:t xml:space="preserve"> </w:t>
            </w:r>
            <w:r w:rsidRPr="0014454E">
              <w:t>0,5,</w:t>
            </w:r>
            <w:r w:rsidRPr="0014454E">
              <w:rPr>
                <w:spacing w:val="-5"/>
              </w:rPr>
              <w:t xml:space="preserve"> </w:t>
            </w:r>
            <w:r w:rsidRPr="0014454E">
              <w:rPr>
                <w:spacing w:val="-2"/>
              </w:rPr>
              <w:t>0,75%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4454E" w:rsidRPr="0014454E" w:rsidRDefault="0014454E" w:rsidP="0014454E">
            <w:pPr>
              <w:kinsoku w:val="0"/>
              <w:overflowPunct w:val="0"/>
              <w:spacing w:line="226" w:lineRule="exact"/>
              <w:ind w:left="28"/>
              <w:rPr>
                <w:spacing w:val="-2"/>
              </w:rPr>
            </w:pPr>
            <w:r w:rsidRPr="0014454E">
              <w:t>адреналин</w:t>
            </w:r>
            <w:r w:rsidRPr="0014454E">
              <w:rPr>
                <w:spacing w:val="-11"/>
              </w:rPr>
              <w:t xml:space="preserve"> </w:t>
            </w:r>
            <w:r w:rsidRPr="0014454E">
              <w:rPr>
                <w:spacing w:val="-2"/>
              </w:rPr>
              <w:t>1:200000</w:t>
            </w:r>
          </w:p>
        </w:tc>
      </w:tr>
      <w:tr w:rsidR="0014454E" w:rsidRPr="0014454E" w:rsidTr="006A730F">
        <w:trPr>
          <w:trHeight w:val="1007"/>
        </w:trPr>
        <w:tc>
          <w:tcPr>
            <w:tcW w:w="14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4454E" w:rsidRPr="0014454E" w:rsidRDefault="0014454E" w:rsidP="0014454E">
            <w:pPr>
              <w:kinsoku w:val="0"/>
              <w:overflowPunct w:val="0"/>
              <w:spacing w:line="240" w:lineRule="exact"/>
              <w:ind w:left="29"/>
              <w:rPr>
                <w:spacing w:val="-2"/>
              </w:rPr>
            </w:pPr>
            <w:proofErr w:type="spellStart"/>
            <w:r w:rsidRPr="0014454E">
              <w:rPr>
                <w:spacing w:val="-2"/>
              </w:rPr>
              <w:t>Лидокаин</w:t>
            </w:r>
            <w:proofErr w:type="spellEnd"/>
          </w:p>
        </w:tc>
        <w:tc>
          <w:tcPr>
            <w:tcW w:w="1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4454E" w:rsidRPr="0014454E" w:rsidRDefault="0014454E" w:rsidP="0014454E">
            <w:pPr>
              <w:kinsoku w:val="0"/>
              <w:overflowPunct w:val="0"/>
              <w:spacing w:line="240" w:lineRule="exact"/>
              <w:ind w:left="28"/>
              <w:rPr>
                <w:spacing w:val="-2"/>
              </w:rPr>
            </w:pPr>
            <w:proofErr w:type="spellStart"/>
            <w:r w:rsidRPr="0014454E">
              <w:rPr>
                <w:spacing w:val="-2"/>
              </w:rPr>
              <w:t>Ксилокаин</w:t>
            </w:r>
            <w:proofErr w:type="spellEnd"/>
          </w:p>
        </w:tc>
        <w:tc>
          <w:tcPr>
            <w:tcW w:w="38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4454E" w:rsidRPr="0014454E" w:rsidRDefault="0014454E" w:rsidP="0014454E">
            <w:pPr>
              <w:kinsoku w:val="0"/>
              <w:overflowPunct w:val="0"/>
              <w:spacing w:line="240" w:lineRule="exact"/>
              <w:ind w:left="28"/>
              <w:rPr>
                <w:spacing w:val="-5"/>
              </w:rPr>
            </w:pPr>
            <w:r w:rsidRPr="0014454E">
              <w:t>раствор</w:t>
            </w:r>
            <w:r w:rsidRPr="0014454E">
              <w:rPr>
                <w:spacing w:val="-3"/>
              </w:rPr>
              <w:t xml:space="preserve"> </w:t>
            </w:r>
            <w:r w:rsidRPr="0014454E">
              <w:t>для</w:t>
            </w:r>
            <w:r w:rsidRPr="0014454E">
              <w:rPr>
                <w:spacing w:val="-1"/>
              </w:rPr>
              <w:t xml:space="preserve"> </w:t>
            </w:r>
            <w:r w:rsidRPr="0014454E">
              <w:t>инъекций</w:t>
            </w:r>
            <w:r w:rsidRPr="0014454E">
              <w:rPr>
                <w:spacing w:val="-3"/>
              </w:rPr>
              <w:t xml:space="preserve"> </w:t>
            </w:r>
            <w:r w:rsidRPr="0014454E">
              <w:t>0,5,</w:t>
            </w:r>
            <w:r w:rsidRPr="0014454E">
              <w:rPr>
                <w:spacing w:val="-3"/>
              </w:rPr>
              <w:t xml:space="preserve"> </w:t>
            </w:r>
            <w:r w:rsidRPr="0014454E">
              <w:t>1,</w:t>
            </w:r>
            <w:r w:rsidRPr="0014454E">
              <w:rPr>
                <w:spacing w:val="-4"/>
              </w:rPr>
              <w:t xml:space="preserve"> </w:t>
            </w:r>
            <w:r w:rsidRPr="0014454E">
              <w:t>2,</w:t>
            </w:r>
            <w:r w:rsidRPr="0014454E">
              <w:rPr>
                <w:spacing w:val="-3"/>
              </w:rPr>
              <w:t xml:space="preserve"> </w:t>
            </w:r>
            <w:r w:rsidRPr="0014454E">
              <w:t>4,</w:t>
            </w:r>
            <w:r w:rsidRPr="0014454E">
              <w:rPr>
                <w:spacing w:val="-3"/>
              </w:rPr>
              <w:t xml:space="preserve"> </w:t>
            </w:r>
            <w:r w:rsidRPr="0014454E">
              <w:rPr>
                <w:spacing w:val="-5"/>
              </w:rPr>
              <w:t>10,</w:t>
            </w:r>
          </w:p>
          <w:p w:rsidR="0014454E" w:rsidRPr="0014454E" w:rsidRDefault="0014454E" w:rsidP="0014454E">
            <w:pPr>
              <w:kinsoku w:val="0"/>
              <w:overflowPunct w:val="0"/>
              <w:spacing w:before="1" w:line="252" w:lineRule="exact"/>
              <w:ind w:left="28"/>
              <w:rPr>
                <w:spacing w:val="-5"/>
              </w:rPr>
            </w:pPr>
            <w:r w:rsidRPr="0014454E">
              <w:rPr>
                <w:spacing w:val="-5"/>
              </w:rPr>
              <w:t>20%</w:t>
            </w:r>
          </w:p>
          <w:p w:rsidR="0014454E" w:rsidRPr="0014454E" w:rsidRDefault="0014454E" w:rsidP="0014454E">
            <w:pPr>
              <w:kinsoku w:val="0"/>
              <w:overflowPunct w:val="0"/>
              <w:spacing w:line="252" w:lineRule="exact"/>
              <w:ind w:left="28"/>
              <w:rPr>
                <w:spacing w:val="-5"/>
              </w:rPr>
            </w:pPr>
            <w:r w:rsidRPr="0014454E">
              <w:t>2,5</w:t>
            </w:r>
            <w:r w:rsidRPr="0014454E">
              <w:rPr>
                <w:spacing w:val="-2"/>
              </w:rPr>
              <w:t xml:space="preserve"> </w:t>
            </w:r>
            <w:r w:rsidRPr="0014454E">
              <w:t>и</w:t>
            </w:r>
            <w:r w:rsidRPr="0014454E">
              <w:rPr>
                <w:spacing w:val="-4"/>
              </w:rPr>
              <w:t xml:space="preserve"> </w:t>
            </w:r>
            <w:r w:rsidRPr="0014454E">
              <w:t>5%</w:t>
            </w:r>
            <w:r w:rsidRPr="0014454E">
              <w:rPr>
                <w:spacing w:val="-3"/>
              </w:rPr>
              <w:t xml:space="preserve"> </w:t>
            </w:r>
            <w:r w:rsidRPr="0014454E">
              <w:t>мазь,</w:t>
            </w:r>
            <w:r w:rsidRPr="0014454E">
              <w:rPr>
                <w:spacing w:val="-2"/>
              </w:rPr>
              <w:t xml:space="preserve"> </w:t>
            </w:r>
            <w:r w:rsidRPr="0014454E">
              <w:t>0,5%</w:t>
            </w:r>
            <w:r w:rsidRPr="0014454E">
              <w:rPr>
                <w:spacing w:val="-1"/>
              </w:rPr>
              <w:t xml:space="preserve"> </w:t>
            </w:r>
            <w:r w:rsidRPr="0014454E">
              <w:t>крем,</w:t>
            </w:r>
            <w:r w:rsidRPr="0014454E">
              <w:rPr>
                <w:spacing w:val="-1"/>
              </w:rPr>
              <w:t xml:space="preserve"> </w:t>
            </w:r>
            <w:r w:rsidRPr="0014454E">
              <w:t>2%</w:t>
            </w:r>
            <w:r w:rsidRPr="0014454E">
              <w:rPr>
                <w:spacing w:val="-1"/>
              </w:rPr>
              <w:t xml:space="preserve"> </w:t>
            </w:r>
            <w:r w:rsidRPr="0014454E">
              <w:t>желе,</w:t>
            </w:r>
            <w:r w:rsidRPr="0014454E">
              <w:rPr>
                <w:spacing w:val="-1"/>
              </w:rPr>
              <w:t xml:space="preserve"> </w:t>
            </w:r>
            <w:r w:rsidRPr="0014454E">
              <w:t xml:space="preserve">2, </w:t>
            </w:r>
            <w:r w:rsidRPr="0014454E">
              <w:rPr>
                <w:spacing w:val="-5"/>
              </w:rPr>
              <w:t>4,</w:t>
            </w:r>
          </w:p>
          <w:p w:rsidR="0014454E" w:rsidRPr="0014454E" w:rsidRDefault="0014454E" w:rsidP="0014454E">
            <w:pPr>
              <w:kinsoku w:val="0"/>
              <w:overflowPunct w:val="0"/>
              <w:spacing w:before="1" w:line="240" w:lineRule="exact"/>
              <w:ind w:left="28"/>
              <w:rPr>
                <w:spacing w:val="-2"/>
              </w:rPr>
            </w:pPr>
            <w:r w:rsidRPr="0014454E">
              <w:t>10%</w:t>
            </w:r>
            <w:r w:rsidRPr="0014454E">
              <w:rPr>
                <w:spacing w:val="-2"/>
              </w:rPr>
              <w:t xml:space="preserve"> </w:t>
            </w:r>
            <w:r w:rsidRPr="0014454E">
              <w:t>раствор</w:t>
            </w:r>
            <w:r w:rsidRPr="0014454E">
              <w:rPr>
                <w:spacing w:val="-4"/>
              </w:rPr>
              <w:t xml:space="preserve"> </w:t>
            </w:r>
            <w:proofErr w:type="spellStart"/>
            <w:r w:rsidRPr="0014454E">
              <w:rPr>
                <w:spacing w:val="-2"/>
              </w:rPr>
              <w:t>местно</w:t>
            </w:r>
            <w:proofErr w:type="spellEnd"/>
          </w:p>
        </w:tc>
        <w:tc>
          <w:tcPr>
            <w:tcW w:w="32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4454E" w:rsidRPr="0014454E" w:rsidRDefault="0014454E" w:rsidP="0014454E">
            <w:pPr>
              <w:kinsoku w:val="0"/>
              <w:overflowPunct w:val="0"/>
              <w:spacing w:line="240" w:lineRule="exact"/>
              <w:ind w:left="28"/>
              <w:rPr>
                <w:spacing w:val="-2"/>
              </w:rPr>
            </w:pPr>
            <w:r w:rsidRPr="0014454E">
              <w:t>0,5%,</w:t>
            </w:r>
            <w:r w:rsidRPr="0014454E">
              <w:rPr>
                <w:spacing w:val="-2"/>
              </w:rPr>
              <w:t xml:space="preserve"> </w:t>
            </w:r>
            <w:r w:rsidRPr="0014454E">
              <w:t>1,</w:t>
            </w:r>
            <w:r w:rsidRPr="0014454E">
              <w:rPr>
                <w:spacing w:val="-1"/>
              </w:rPr>
              <w:t xml:space="preserve"> </w:t>
            </w:r>
            <w:r w:rsidRPr="0014454E">
              <w:t>1,5</w:t>
            </w:r>
            <w:r w:rsidRPr="0014454E">
              <w:rPr>
                <w:spacing w:val="-2"/>
              </w:rPr>
              <w:t xml:space="preserve"> </w:t>
            </w:r>
            <w:r w:rsidRPr="0014454E">
              <w:t>2%</w:t>
            </w:r>
            <w:r w:rsidRPr="0014454E">
              <w:rPr>
                <w:spacing w:val="-2"/>
              </w:rPr>
              <w:t xml:space="preserve"> адреналин</w:t>
            </w:r>
          </w:p>
          <w:p w:rsidR="0014454E" w:rsidRPr="0014454E" w:rsidRDefault="0014454E" w:rsidP="0014454E">
            <w:pPr>
              <w:kinsoku w:val="0"/>
              <w:overflowPunct w:val="0"/>
              <w:spacing w:before="1" w:line="252" w:lineRule="exact"/>
              <w:ind w:left="28"/>
              <w:rPr>
                <w:spacing w:val="-2"/>
              </w:rPr>
            </w:pPr>
            <w:r w:rsidRPr="0014454E">
              <w:rPr>
                <w:spacing w:val="-2"/>
              </w:rPr>
              <w:t>1:200000</w:t>
            </w:r>
          </w:p>
          <w:p w:rsidR="0014454E" w:rsidRPr="0014454E" w:rsidRDefault="0014454E" w:rsidP="0014454E">
            <w:pPr>
              <w:kinsoku w:val="0"/>
              <w:overflowPunct w:val="0"/>
              <w:spacing w:line="252" w:lineRule="exact"/>
              <w:ind w:left="28"/>
              <w:rPr>
                <w:spacing w:val="-2"/>
              </w:rPr>
            </w:pPr>
            <w:r w:rsidRPr="0014454E">
              <w:t>1,2%</w:t>
            </w:r>
            <w:r w:rsidRPr="0014454E">
              <w:rPr>
                <w:spacing w:val="-5"/>
              </w:rPr>
              <w:t xml:space="preserve"> </w:t>
            </w:r>
            <w:r w:rsidRPr="0014454E">
              <w:t>адреналин</w:t>
            </w:r>
            <w:r w:rsidRPr="0014454E">
              <w:rPr>
                <w:spacing w:val="-3"/>
              </w:rPr>
              <w:t xml:space="preserve"> </w:t>
            </w:r>
            <w:r w:rsidRPr="0014454E">
              <w:rPr>
                <w:spacing w:val="-2"/>
              </w:rPr>
              <w:t>1:100000</w:t>
            </w:r>
          </w:p>
          <w:p w:rsidR="0014454E" w:rsidRPr="0014454E" w:rsidRDefault="0014454E" w:rsidP="0014454E">
            <w:pPr>
              <w:kinsoku w:val="0"/>
              <w:overflowPunct w:val="0"/>
              <w:spacing w:before="1" w:line="240" w:lineRule="exact"/>
              <w:ind w:left="28"/>
              <w:rPr>
                <w:spacing w:val="-2"/>
              </w:rPr>
            </w:pPr>
            <w:r w:rsidRPr="0014454E">
              <w:t>2%</w:t>
            </w:r>
            <w:r w:rsidRPr="0014454E">
              <w:rPr>
                <w:spacing w:val="-4"/>
              </w:rPr>
              <w:t xml:space="preserve"> </w:t>
            </w:r>
            <w:r w:rsidRPr="0014454E">
              <w:t>адреналин</w:t>
            </w:r>
            <w:r w:rsidRPr="0014454E">
              <w:rPr>
                <w:spacing w:val="-6"/>
              </w:rPr>
              <w:t xml:space="preserve"> </w:t>
            </w:r>
            <w:r w:rsidRPr="0014454E">
              <w:rPr>
                <w:spacing w:val="-2"/>
              </w:rPr>
              <w:t>1:50000</w:t>
            </w:r>
          </w:p>
        </w:tc>
      </w:tr>
      <w:tr w:rsidR="0014454E" w:rsidRPr="0014454E" w:rsidTr="006A730F">
        <w:trPr>
          <w:trHeight w:val="246"/>
        </w:trPr>
        <w:tc>
          <w:tcPr>
            <w:tcW w:w="14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4454E" w:rsidRPr="0014454E" w:rsidRDefault="0014454E" w:rsidP="0014454E">
            <w:pPr>
              <w:kinsoku w:val="0"/>
              <w:overflowPunct w:val="0"/>
              <w:spacing w:line="227" w:lineRule="exact"/>
              <w:ind w:left="29"/>
              <w:rPr>
                <w:spacing w:val="-2"/>
              </w:rPr>
            </w:pPr>
            <w:proofErr w:type="spellStart"/>
            <w:r w:rsidRPr="0014454E">
              <w:rPr>
                <w:spacing w:val="-2"/>
              </w:rPr>
              <w:t>Мепивакаин</w:t>
            </w:r>
            <w:proofErr w:type="spellEnd"/>
          </w:p>
        </w:tc>
        <w:tc>
          <w:tcPr>
            <w:tcW w:w="1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4454E" w:rsidRPr="0014454E" w:rsidRDefault="0014454E" w:rsidP="0014454E">
            <w:pPr>
              <w:kinsoku w:val="0"/>
              <w:overflowPunct w:val="0"/>
              <w:spacing w:line="227" w:lineRule="exact"/>
              <w:ind w:left="28"/>
              <w:rPr>
                <w:spacing w:val="-2"/>
              </w:rPr>
            </w:pPr>
            <w:proofErr w:type="spellStart"/>
            <w:r w:rsidRPr="0014454E">
              <w:rPr>
                <w:spacing w:val="-2"/>
              </w:rPr>
              <w:t>Карбокаин</w:t>
            </w:r>
            <w:proofErr w:type="spellEnd"/>
          </w:p>
        </w:tc>
        <w:tc>
          <w:tcPr>
            <w:tcW w:w="38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4454E" w:rsidRPr="0014454E" w:rsidRDefault="0014454E" w:rsidP="0014454E">
            <w:pPr>
              <w:kinsoku w:val="0"/>
              <w:overflowPunct w:val="0"/>
              <w:spacing w:line="227" w:lineRule="exact"/>
              <w:ind w:left="28"/>
              <w:rPr>
                <w:spacing w:val="-5"/>
              </w:rPr>
            </w:pPr>
            <w:r w:rsidRPr="0014454E">
              <w:t>Инъекции</w:t>
            </w:r>
            <w:r w:rsidRPr="0014454E">
              <w:rPr>
                <w:spacing w:val="-4"/>
              </w:rPr>
              <w:t xml:space="preserve"> </w:t>
            </w:r>
            <w:r w:rsidRPr="0014454E">
              <w:t>1%,</w:t>
            </w:r>
            <w:r w:rsidRPr="0014454E">
              <w:rPr>
                <w:spacing w:val="-3"/>
              </w:rPr>
              <w:t xml:space="preserve"> </w:t>
            </w:r>
            <w:r w:rsidRPr="0014454E">
              <w:t>2,</w:t>
            </w:r>
            <w:r w:rsidRPr="0014454E">
              <w:rPr>
                <w:spacing w:val="-2"/>
              </w:rPr>
              <w:t xml:space="preserve"> </w:t>
            </w:r>
            <w:r w:rsidRPr="0014454E">
              <w:rPr>
                <w:spacing w:val="-5"/>
              </w:rPr>
              <w:t>3%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4454E" w:rsidRPr="0014454E" w:rsidRDefault="0014454E" w:rsidP="0014454E">
            <w:pPr>
              <w:kinsoku w:val="0"/>
              <w:overflowPunct w:val="0"/>
              <w:spacing w:line="227" w:lineRule="exact"/>
              <w:ind w:left="28"/>
              <w:rPr>
                <w:spacing w:val="-2"/>
              </w:rPr>
            </w:pPr>
            <w:r w:rsidRPr="0014454E">
              <w:t>2%</w:t>
            </w:r>
            <w:r w:rsidRPr="0014454E">
              <w:rPr>
                <w:spacing w:val="-5"/>
              </w:rPr>
              <w:t xml:space="preserve"> </w:t>
            </w:r>
            <w:proofErr w:type="spellStart"/>
            <w:r w:rsidRPr="0014454E">
              <w:t>левонордефрин</w:t>
            </w:r>
            <w:proofErr w:type="spellEnd"/>
            <w:r w:rsidRPr="0014454E">
              <w:rPr>
                <w:spacing w:val="-5"/>
              </w:rPr>
              <w:t xml:space="preserve"> </w:t>
            </w:r>
            <w:r w:rsidRPr="0014454E">
              <w:rPr>
                <w:spacing w:val="-2"/>
              </w:rPr>
              <w:t>1:20000</w:t>
            </w:r>
          </w:p>
        </w:tc>
      </w:tr>
      <w:tr w:rsidR="0014454E" w:rsidRPr="0014454E" w:rsidTr="006A730F">
        <w:trPr>
          <w:trHeight w:val="1006"/>
        </w:trPr>
        <w:tc>
          <w:tcPr>
            <w:tcW w:w="14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4454E" w:rsidRPr="0014454E" w:rsidRDefault="0014454E" w:rsidP="0014454E">
            <w:pPr>
              <w:kinsoku w:val="0"/>
              <w:overflowPunct w:val="0"/>
              <w:spacing w:line="242" w:lineRule="exact"/>
              <w:ind w:left="29"/>
              <w:rPr>
                <w:spacing w:val="-2"/>
              </w:rPr>
            </w:pPr>
            <w:proofErr w:type="spellStart"/>
            <w:r w:rsidRPr="0014454E">
              <w:rPr>
                <w:spacing w:val="-2"/>
              </w:rPr>
              <w:t>Прилокаин</w:t>
            </w:r>
            <w:proofErr w:type="spellEnd"/>
          </w:p>
        </w:tc>
        <w:tc>
          <w:tcPr>
            <w:tcW w:w="1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4454E" w:rsidRPr="0014454E" w:rsidRDefault="0014454E" w:rsidP="0014454E">
            <w:pPr>
              <w:kinsoku w:val="0"/>
              <w:overflowPunct w:val="0"/>
              <w:spacing w:line="242" w:lineRule="exact"/>
              <w:ind w:left="28"/>
              <w:rPr>
                <w:spacing w:val="-2"/>
              </w:rPr>
            </w:pPr>
            <w:proofErr w:type="spellStart"/>
            <w:r w:rsidRPr="0014454E">
              <w:rPr>
                <w:spacing w:val="-2"/>
              </w:rPr>
              <w:t>Цитанест</w:t>
            </w:r>
            <w:proofErr w:type="spellEnd"/>
          </w:p>
        </w:tc>
        <w:tc>
          <w:tcPr>
            <w:tcW w:w="38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4454E" w:rsidRPr="0014454E" w:rsidRDefault="0014454E" w:rsidP="0014454E">
            <w:pPr>
              <w:kinsoku w:val="0"/>
              <w:overflowPunct w:val="0"/>
              <w:spacing w:line="242" w:lineRule="exact"/>
              <w:ind w:left="28"/>
              <w:rPr>
                <w:spacing w:val="-7"/>
              </w:rPr>
            </w:pPr>
            <w:r w:rsidRPr="0014454E">
              <w:t>Инъекции</w:t>
            </w:r>
            <w:r w:rsidRPr="0014454E">
              <w:rPr>
                <w:spacing w:val="-10"/>
              </w:rPr>
              <w:t xml:space="preserve"> </w:t>
            </w:r>
            <w:r w:rsidRPr="0014454E">
              <w:rPr>
                <w:spacing w:val="-7"/>
              </w:rPr>
              <w:t>4%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4454E" w:rsidRPr="0014454E" w:rsidRDefault="0014454E" w:rsidP="0014454E">
            <w:pPr>
              <w:kinsoku w:val="0"/>
              <w:overflowPunct w:val="0"/>
              <w:spacing w:line="242" w:lineRule="exact"/>
              <w:ind w:left="28"/>
              <w:rPr>
                <w:spacing w:val="-2"/>
              </w:rPr>
            </w:pPr>
            <w:r w:rsidRPr="0014454E">
              <w:t>4%</w:t>
            </w:r>
            <w:r w:rsidRPr="0014454E">
              <w:rPr>
                <w:spacing w:val="-4"/>
              </w:rPr>
              <w:t xml:space="preserve"> </w:t>
            </w:r>
            <w:r w:rsidRPr="0014454E">
              <w:t>адреналин</w:t>
            </w:r>
            <w:r w:rsidRPr="0014454E">
              <w:rPr>
                <w:spacing w:val="-6"/>
              </w:rPr>
              <w:t xml:space="preserve"> </w:t>
            </w:r>
            <w:r w:rsidRPr="0014454E">
              <w:rPr>
                <w:spacing w:val="-2"/>
              </w:rPr>
              <w:t>1:200000</w:t>
            </w:r>
          </w:p>
          <w:p w:rsidR="0014454E" w:rsidRPr="0014454E" w:rsidRDefault="0014454E" w:rsidP="0014454E">
            <w:pPr>
              <w:kinsoku w:val="0"/>
              <w:overflowPunct w:val="0"/>
              <w:spacing w:line="252" w:lineRule="exact"/>
              <w:ind w:left="28"/>
              <w:rPr>
                <w:spacing w:val="-2"/>
              </w:rPr>
            </w:pPr>
            <w:r w:rsidRPr="0014454E">
              <w:t>ЭМЛА</w:t>
            </w:r>
            <w:r w:rsidRPr="0014454E">
              <w:rPr>
                <w:spacing w:val="-3"/>
              </w:rPr>
              <w:t xml:space="preserve"> </w:t>
            </w:r>
            <w:r w:rsidRPr="0014454E">
              <w:t>(</w:t>
            </w:r>
            <w:proofErr w:type="spellStart"/>
            <w:r w:rsidRPr="0014454E">
              <w:t>лидокаин</w:t>
            </w:r>
            <w:proofErr w:type="spellEnd"/>
            <w:r w:rsidRPr="0014454E">
              <w:rPr>
                <w:spacing w:val="-1"/>
              </w:rPr>
              <w:t xml:space="preserve"> </w:t>
            </w:r>
            <w:r w:rsidRPr="0014454E">
              <w:t>+</w:t>
            </w:r>
            <w:r w:rsidRPr="0014454E">
              <w:rPr>
                <w:spacing w:val="51"/>
              </w:rPr>
              <w:t xml:space="preserve"> </w:t>
            </w:r>
            <w:proofErr w:type="spellStart"/>
            <w:r w:rsidRPr="0014454E">
              <w:rPr>
                <w:spacing w:val="-2"/>
              </w:rPr>
              <w:t>прилокаин</w:t>
            </w:r>
            <w:proofErr w:type="spellEnd"/>
            <w:r w:rsidRPr="0014454E">
              <w:rPr>
                <w:spacing w:val="-2"/>
              </w:rPr>
              <w:t>,</w:t>
            </w:r>
          </w:p>
          <w:p w:rsidR="0014454E" w:rsidRPr="0014454E" w:rsidRDefault="0014454E" w:rsidP="0014454E">
            <w:pPr>
              <w:kinsoku w:val="0"/>
              <w:overflowPunct w:val="0"/>
              <w:spacing w:line="252" w:lineRule="exact"/>
              <w:ind w:left="28" w:right="807"/>
            </w:pPr>
            <w:r w:rsidRPr="0014454E">
              <w:t xml:space="preserve">крем и </w:t>
            </w:r>
            <w:proofErr w:type="spellStart"/>
            <w:r w:rsidRPr="0014454E">
              <w:t>трансдермальная</w:t>
            </w:r>
            <w:proofErr w:type="spellEnd"/>
            <w:r w:rsidRPr="0014454E">
              <w:t xml:space="preserve"> терапевтическая</w:t>
            </w:r>
            <w:r w:rsidRPr="0014454E">
              <w:rPr>
                <w:spacing w:val="-14"/>
              </w:rPr>
              <w:t xml:space="preserve"> </w:t>
            </w:r>
            <w:r w:rsidRPr="0014454E">
              <w:t>система)</w:t>
            </w:r>
          </w:p>
        </w:tc>
      </w:tr>
      <w:tr w:rsidR="0014454E" w:rsidRPr="0014454E" w:rsidTr="006A730F">
        <w:trPr>
          <w:trHeight w:val="501"/>
        </w:trPr>
        <w:tc>
          <w:tcPr>
            <w:tcW w:w="14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4454E" w:rsidRPr="0014454E" w:rsidRDefault="0014454E" w:rsidP="0014454E">
            <w:pPr>
              <w:kinsoku w:val="0"/>
              <w:overflowPunct w:val="0"/>
              <w:spacing w:line="242" w:lineRule="exact"/>
              <w:ind w:left="29"/>
              <w:rPr>
                <w:spacing w:val="-2"/>
              </w:rPr>
            </w:pPr>
            <w:proofErr w:type="spellStart"/>
            <w:r w:rsidRPr="0014454E">
              <w:rPr>
                <w:spacing w:val="-2"/>
              </w:rPr>
              <w:t>Прокаин</w:t>
            </w:r>
            <w:proofErr w:type="spellEnd"/>
          </w:p>
        </w:tc>
        <w:tc>
          <w:tcPr>
            <w:tcW w:w="1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4454E" w:rsidRPr="0014454E" w:rsidRDefault="0014454E" w:rsidP="0014454E">
            <w:pPr>
              <w:kinsoku w:val="0"/>
              <w:overflowPunct w:val="0"/>
              <w:spacing w:line="242" w:lineRule="exact"/>
              <w:ind w:left="28"/>
              <w:rPr>
                <w:spacing w:val="-2"/>
              </w:rPr>
            </w:pPr>
            <w:r w:rsidRPr="0014454E">
              <w:rPr>
                <w:spacing w:val="-2"/>
              </w:rPr>
              <w:t>Новокаин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4454E" w:rsidRPr="0014454E" w:rsidRDefault="0014454E" w:rsidP="0014454E">
            <w:pPr>
              <w:kinsoku w:val="0"/>
              <w:overflowPunct w:val="0"/>
              <w:spacing w:line="242" w:lineRule="exact"/>
              <w:ind w:left="28"/>
              <w:rPr>
                <w:spacing w:val="-5"/>
              </w:rPr>
            </w:pPr>
            <w:r w:rsidRPr="0014454E">
              <w:t>Инъекции</w:t>
            </w:r>
            <w:r w:rsidRPr="0014454E">
              <w:rPr>
                <w:spacing w:val="-5"/>
              </w:rPr>
              <w:t xml:space="preserve"> </w:t>
            </w:r>
            <w:r w:rsidRPr="0014454E">
              <w:t>0,25%,</w:t>
            </w:r>
            <w:r w:rsidRPr="0014454E">
              <w:rPr>
                <w:spacing w:val="-4"/>
              </w:rPr>
              <w:t xml:space="preserve"> </w:t>
            </w:r>
            <w:r w:rsidRPr="0014454E">
              <w:t>0,5,</w:t>
            </w:r>
            <w:r w:rsidRPr="0014454E">
              <w:rPr>
                <w:spacing w:val="-2"/>
              </w:rPr>
              <w:t xml:space="preserve"> </w:t>
            </w:r>
            <w:r w:rsidRPr="0014454E">
              <w:t>1,</w:t>
            </w:r>
            <w:r w:rsidRPr="0014454E">
              <w:rPr>
                <w:spacing w:val="-2"/>
              </w:rPr>
              <w:t xml:space="preserve"> </w:t>
            </w:r>
            <w:r w:rsidRPr="0014454E">
              <w:t>2,</w:t>
            </w:r>
            <w:r w:rsidRPr="0014454E">
              <w:rPr>
                <w:spacing w:val="-1"/>
              </w:rPr>
              <w:t xml:space="preserve"> </w:t>
            </w:r>
            <w:r w:rsidRPr="0014454E">
              <w:rPr>
                <w:spacing w:val="-5"/>
              </w:rPr>
              <w:t>3%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4454E" w:rsidRPr="0014454E" w:rsidRDefault="0014454E" w:rsidP="0014454E">
            <w:pPr>
              <w:kinsoku w:val="0"/>
              <w:overflowPunct w:val="0"/>
              <w:spacing w:line="242" w:lineRule="exact"/>
              <w:ind w:left="28"/>
              <w:rPr>
                <w:spacing w:val="-2"/>
              </w:rPr>
            </w:pPr>
            <w:proofErr w:type="spellStart"/>
            <w:r w:rsidRPr="0014454E">
              <w:t>пропоксикаин</w:t>
            </w:r>
            <w:proofErr w:type="spellEnd"/>
            <w:r w:rsidRPr="0014454E">
              <w:rPr>
                <w:spacing w:val="-4"/>
              </w:rPr>
              <w:t xml:space="preserve"> </w:t>
            </w:r>
            <w:r w:rsidRPr="0014454E">
              <w:t>7,2</w:t>
            </w:r>
            <w:r w:rsidRPr="0014454E">
              <w:rPr>
                <w:spacing w:val="-3"/>
              </w:rPr>
              <w:t xml:space="preserve"> </w:t>
            </w:r>
            <w:r w:rsidRPr="0014454E">
              <w:t>мг</w:t>
            </w:r>
            <w:r w:rsidRPr="0014454E">
              <w:rPr>
                <w:spacing w:val="-5"/>
              </w:rPr>
              <w:t xml:space="preserve"> </w:t>
            </w:r>
            <w:r w:rsidRPr="0014454E">
              <w:t>+</w:t>
            </w:r>
            <w:r w:rsidRPr="0014454E">
              <w:rPr>
                <w:spacing w:val="-3"/>
              </w:rPr>
              <w:t xml:space="preserve"> </w:t>
            </w:r>
            <w:proofErr w:type="spellStart"/>
            <w:r w:rsidRPr="0014454E">
              <w:rPr>
                <w:spacing w:val="-2"/>
              </w:rPr>
              <w:t>прокаин</w:t>
            </w:r>
            <w:proofErr w:type="spellEnd"/>
          </w:p>
          <w:p w:rsidR="0014454E" w:rsidRPr="0014454E" w:rsidRDefault="0014454E" w:rsidP="0014454E">
            <w:pPr>
              <w:kinsoku w:val="0"/>
              <w:overflowPunct w:val="0"/>
              <w:spacing w:line="239" w:lineRule="exact"/>
              <w:ind w:left="28"/>
              <w:rPr>
                <w:spacing w:val="-5"/>
              </w:rPr>
            </w:pPr>
            <w:r w:rsidRPr="0014454E">
              <w:t>36</w:t>
            </w:r>
            <w:r w:rsidRPr="0014454E">
              <w:rPr>
                <w:spacing w:val="-5"/>
              </w:rPr>
              <w:t xml:space="preserve"> </w:t>
            </w:r>
            <w:r w:rsidRPr="0014454E">
              <w:t>мг</w:t>
            </w:r>
            <w:r w:rsidRPr="0014454E">
              <w:rPr>
                <w:spacing w:val="-3"/>
              </w:rPr>
              <w:t xml:space="preserve"> </w:t>
            </w:r>
            <w:r w:rsidRPr="0014454E">
              <w:t>в</w:t>
            </w:r>
            <w:r w:rsidRPr="0014454E">
              <w:rPr>
                <w:spacing w:val="-1"/>
              </w:rPr>
              <w:t xml:space="preserve"> </w:t>
            </w:r>
            <w:r w:rsidRPr="0014454E">
              <w:t>1,8</w:t>
            </w:r>
            <w:r w:rsidRPr="0014454E">
              <w:rPr>
                <w:spacing w:val="-1"/>
              </w:rPr>
              <w:t xml:space="preserve"> </w:t>
            </w:r>
            <w:r w:rsidRPr="0014454E">
              <w:t>мл р-</w:t>
            </w:r>
            <w:proofErr w:type="spellStart"/>
            <w:r w:rsidRPr="0014454E">
              <w:rPr>
                <w:spacing w:val="-5"/>
              </w:rPr>
              <w:t>ра</w:t>
            </w:r>
            <w:proofErr w:type="spellEnd"/>
          </w:p>
        </w:tc>
      </w:tr>
      <w:tr w:rsidR="0014454E" w:rsidRPr="0014454E" w:rsidTr="006A730F">
        <w:trPr>
          <w:trHeight w:val="249"/>
        </w:trPr>
        <w:tc>
          <w:tcPr>
            <w:tcW w:w="14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4454E" w:rsidRPr="0014454E" w:rsidRDefault="0014454E" w:rsidP="0014454E">
            <w:pPr>
              <w:kinsoku w:val="0"/>
              <w:overflowPunct w:val="0"/>
              <w:spacing w:line="229" w:lineRule="exact"/>
              <w:ind w:left="29"/>
              <w:rPr>
                <w:spacing w:val="-2"/>
              </w:rPr>
            </w:pPr>
            <w:proofErr w:type="spellStart"/>
            <w:r w:rsidRPr="0014454E">
              <w:rPr>
                <w:spacing w:val="-2"/>
              </w:rPr>
              <w:t>Ропивакаин</w:t>
            </w:r>
            <w:proofErr w:type="spellEnd"/>
          </w:p>
        </w:tc>
        <w:tc>
          <w:tcPr>
            <w:tcW w:w="1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4454E" w:rsidRPr="0014454E" w:rsidRDefault="0014454E" w:rsidP="0014454E">
            <w:pPr>
              <w:kinsoku w:val="0"/>
              <w:overflowPunct w:val="0"/>
              <w:spacing w:line="229" w:lineRule="exact"/>
              <w:ind w:left="28"/>
              <w:rPr>
                <w:spacing w:val="-2"/>
              </w:rPr>
            </w:pPr>
            <w:proofErr w:type="spellStart"/>
            <w:r w:rsidRPr="0014454E">
              <w:rPr>
                <w:spacing w:val="-2"/>
              </w:rPr>
              <w:t>Наропин</w:t>
            </w:r>
            <w:proofErr w:type="spellEnd"/>
          </w:p>
        </w:tc>
        <w:tc>
          <w:tcPr>
            <w:tcW w:w="38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4454E" w:rsidRPr="0014454E" w:rsidRDefault="0014454E" w:rsidP="0014454E">
            <w:pPr>
              <w:kinsoku w:val="0"/>
              <w:overflowPunct w:val="0"/>
              <w:spacing w:line="229" w:lineRule="exact"/>
              <w:ind w:left="28"/>
              <w:rPr>
                <w:spacing w:val="-2"/>
              </w:rPr>
            </w:pPr>
            <w:r w:rsidRPr="0014454E">
              <w:t>Раствор</w:t>
            </w:r>
            <w:r w:rsidRPr="0014454E">
              <w:rPr>
                <w:spacing w:val="-5"/>
              </w:rPr>
              <w:t xml:space="preserve"> </w:t>
            </w:r>
            <w:r w:rsidRPr="0014454E">
              <w:t>для</w:t>
            </w:r>
            <w:r w:rsidRPr="0014454E">
              <w:rPr>
                <w:spacing w:val="-3"/>
              </w:rPr>
              <w:t xml:space="preserve"> </w:t>
            </w:r>
            <w:r w:rsidRPr="0014454E">
              <w:t>инъекций</w:t>
            </w:r>
            <w:r w:rsidRPr="0014454E">
              <w:rPr>
                <w:spacing w:val="-3"/>
              </w:rPr>
              <w:t xml:space="preserve"> </w:t>
            </w:r>
            <w:r w:rsidRPr="0014454E">
              <w:t>7,5</w:t>
            </w:r>
            <w:r w:rsidRPr="0014454E">
              <w:rPr>
                <w:spacing w:val="-3"/>
              </w:rPr>
              <w:t xml:space="preserve"> </w:t>
            </w:r>
            <w:r w:rsidRPr="0014454E">
              <w:t>и</w:t>
            </w:r>
            <w:r w:rsidRPr="0014454E">
              <w:rPr>
                <w:spacing w:val="-4"/>
              </w:rPr>
              <w:t xml:space="preserve"> </w:t>
            </w:r>
            <w:r w:rsidRPr="0014454E">
              <w:t>10</w:t>
            </w:r>
            <w:r w:rsidRPr="0014454E">
              <w:rPr>
                <w:spacing w:val="-2"/>
              </w:rPr>
              <w:t xml:space="preserve"> мг/мл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4454E" w:rsidRPr="0014454E" w:rsidRDefault="0014454E" w:rsidP="0014454E">
            <w:pPr>
              <w:kinsoku w:val="0"/>
              <w:overflowPunct w:val="0"/>
              <w:rPr>
                <w:sz w:val="18"/>
                <w:szCs w:val="18"/>
              </w:rPr>
            </w:pPr>
          </w:p>
        </w:tc>
      </w:tr>
    </w:tbl>
    <w:p w:rsidR="006A730F" w:rsidRDefault="006A730F" w:rsidP="006A730F">
      <w:pPr>
        <w:kinsoku w:val="0"/>
        <w:overflowPunct w:val="0"/>
        <w:spacing w:line="194" w:lineRule="exact"/>
        <w:ind w:left="115"/>
        <w:rPr>
          <w:rFonts w:eastAsia="Times New Roman"/>
          <w:b/>
          <w:lang w:eastAsia="en-US"/>
        </w:rPr>
      </w:pPr>
    </w:p>
    <w:p w:rsidR="006A730F" w:rsidRPr="006A730F" w:rsidRDefault="006A730F" w:rsidP="006A730F">
      <w:pPr>
        <w:kinsoku w:val="0"/>
        <w:overflowPunct w:val="0"/>
        <w:spacing w:line="194" w:lineRule="exact"/>
        <w:ind w:left="115"/>
        <w:rPr>
          <w:rFonts w:eastAsia="Times New Roman"/>
          <w:b/>
          <w:lang w:eastAsia="en-US"/>
        </w:rPr>
      </w:pPr>
      <w:r w:rsidRPr="006A730F">
        <w:rPr>
          <w:rFonts w:eastAsia="Times New Roman"/>
          <w:b/>
          <w:lang w:eastAsia="en-US"/>
        </w:rPr>
        <w:t>Литература для подготовки к занятию:</w:t>
      </w:r>
    </w:p>
    <w:p w:rsidR="006A730F" w:rsidRPr="006A730F" w:rsidRDefault="006A730F" w:rsidP="006A730F">
      <w:pPr>
        <w:kinsoku w:val="0"/>
        <w:overflowPunct w:val="0"/>
        <w:spacing w:line="194" w:lineRule="exact"/>
        <w:ind w:left="115"/>
        <w:rPr>
          <w:rFonts w:eastAsia="Times New Roman"/>
          <w:lang w:eastAsia="en-US"/>
        </w:rPr>
      </w:pPr>
    </w:p>
    <w:p w:rsidR="002D4334" w:rsidRPr="002D4334" w:rsidRDefault="002D4334" w:rsidP="002D4334">
      <w:pPr>
        <w:pStyle w:val="a3"/>
        <w:kinsoku w:val="0"/>
        <w:overflowPunct w:val="0"/>
        <w:spacing w:line="247" w:lineRule="auto"/>
        <w:ind w:left="705" w:right="133"/>
        <w:jc w:val="both"/>
        <w:rPr>
          <w:rFonts w:eastAsia="Times New Roman"/>
          <w:sz w:val="22"/>
          <w:szCs w:val="22"/>
          <w:lang w:eastAsia="en-US"/>
        </w:rPr>
      </w:pPr>
      <w:r w:rsidRPr="002D4334">
        <w:rPr>
          <w:rFonts w:eastAsia="Times New Roman"/>
          <w:sz w:val="22"/>
          <w:szCs w:val="22"/>
          <w:lang w:eastAsia="en-US"/>
        </w:rPr>
        <w:t>1.</w:t>
      </w:r>
      <w:r w:rsidRPr="002D4334">
        <w:rPr>
          <w:rFonts w:eastAsia="Times New Roman"/>
          <w:sz w:val="22"/>
          <w:szCs w:val="22"/>
          <w:lang w:eastAsia="en-US"/>
        </w:rPr>
        <w:tab/>
        <w:t>Фармакология [Электронный ресурс</w:t>
      </w:r>
      <w:proofErr w:type="gramStart"/>
      <w:r w:rsidRPr="002D4334">
        <w:rPr>
          <w:rFonts w:eastAsia="Times New Roman"/>
          <w:sz w:val="22"/>
          <w:szCs w:val="22"/>
          <w:lang w:eastAsia="en-US"/>
        </w:rPr>
        <w:t>] :</w:t>
      </w:r>
      <w:proofErr w:type="gramEnd"/>
      <w:r w:rsidRPr="002D4334">
        <w:rPr>
          <w:rFonts w:eastAsia="Times New Roman"/>
          <w:sz w:val="22"/>
          <w:szCs w:val="22"/>
          <w:lang w:eastAsia="en-US"/>
        </w:rPr>
        <w:t xml:space="preserve"> учебник / под ред. Р. Н. </w:t>
      </w:r>
      <w:proofErr w:type="spellStart"/>
      <w:r w:rsidRPr="002D4334">
        <w:rPr>
          <w:rFonts w:eastAsia="Times New Roman"/>
          <w:sz w:val="22"/>
          <w:szCs w:val="22"/>
          <w:lang w:eastAsia="en-US"/>
        </w:rPr>
        <w:t>Аляутдина</w:t>
      </w:r>
      <w:proofErr w:type="spellEnd"/>
      <w:r w:rsidRPr="002D4334">
        <w:rPr>
          <w:rFonts w:eastAsia="Times New Roman"/>
          <w:sz w:val="22"/>
          <w:szCs w:val="22"/>
          <w:lang w:eastAsia="en-US"/>
        </w:rPr>
        <w:t xml:space="preserve">. - 2-е изд., </w:t>
      </w:r>
      <w:proofErr w:type="spellStart"/>
      <w:r w:rsidRPr="002D4334">
        <w:rPr>
          <w:rFonts w:eastAsia="Times New Roman"/>
          <w:sz w:val="22"/>
          <w:szCs w:val="22"/>
          <w:lang w:eastAsia="en-US"/>
        </w:rPr>
        <w:t>перераб</w:t>
      </w:r>
      <w:proofErr w:type="spellEnd"/>
      <w:r w:rsidRPr="002D4334">
        <w:rPr>
          <w:rFonts w:eastAsia="Times New Roman"/>
          <w:sz w:val="22"/>
          <w:szCs w:val="22"/>
          <w:lang w:eastAsia="en-US"/>
        </w:rPr>
        <w:t xml:space="preserve">. и доп. - </w:t>
      </w:r>
      <w:proofErr w:type="gramStart"/>
      <w:r w:rsidRPr="002D4334">
        <w:rPr>
          <w:rFonts w:eastAsia="Times New Roman"/>
          <w:sz w:val="22"/>
          <w:szCs w:val="22"/>
          <w:lang w:eastAsia="en-US"/>
        </w:rPr>
        <w:t>М. :</w:t>
      </w:r>
      <w:proofErr w:type="gramEnd"/>
      <w:r w:rsidRPr="002D4334">
        <w:rPr>
          <w:rFonts w:eastAsia="Times New Roman"/>
          <w:sz w:val="22"/>
          <w:szCs w:val="22"/>
          <w:lang w:eastAsia="en-US"/>
        </w:rPr>
        <w:t xml:space="preserve"> ГЭОТАР-Медиа, 2024. - Режим доступа: http://www.studmedlib.ru/book/ISBN9785970437339.html- ЭБС «Консультант студента»</w:t>
      </w:r>
    </w:p>
    <w:p w:rsidR="002D4334" w:rsidRPr="002D4334" w:rsidRDefault="002D4334" w:rsidP="002D4334">
      <w:pPr>
        <w:pStyle w:val="a3"/>
        <w:kinsoku w:val="0"/>
        <w:overflowPunct w:val="0"/>
        <w:spacing w:line="247" w:lineRule="auto"/>
        <w:ind w:left="705" w:right="133"/>
        <w:jc w:val="both"/>
        <w:rPr>
          <w:rFonts w:eastAsia="Times New Roman"/>
          <w:sz w:val="22"/>
          <w:szCs w:val="22"/>
          <w:lang w:eastAsia="en-US"/>
        </w:rPr>
      </w:pPr>
      <w:r w:rsidRPr="002D4334">
        <w:rPr>
          <w:rFonts w:eastAsia="Times New Roman"/>
          <w:sz w:val="22"/>
          <w:szCs w:val="22"/>
          <w:lang w:eastAsia="en-US"/>
        </w:rPr>
        <w:t>2.</w:t>
      </w:r>
      <w:r w:rsidRPr="002D4334">
        <w:rPr>
          <w:rFonts w:eastAsia="Times New Roman"/>
          <w:sz w:val="22"/>
          <w:szCs w:val="22"/>
          <w:lang w:eastAsia="en-US"/>
        </w:rPr>
        <w:tab/>
        <w:t>Фармакология [Электронный ресурс</w:t>
      </w:r>
      <w:proofErr w:type="gramStart"/>
      <w:r w:rsidRPr="002D4334">
        <w:rPr>
          <w:rFonts w:eastAsia="Times New Roman"/>
          <w:sz w:val="22"/>
          <w:szCs w:val="22"/>
          <w:lang w:eastAsia="en-US"/>
        </w:rPr>
        <w:t>] :</w:t>
      </w:r>
      <w:proofErr w:type="gramEnd"/>
      <w:r w:rsidRPr="002D4334">
        <w:rPr>
          <w:rFonts w:eastAsia="Times New Roman"/>
          <w:sz w:val="22"/>
          <w:szCs w:val="22"/>
          <w:lang w:eastAsia="en-US"/>
        </w:rPr>
        <w:t xml:space="preserve"> учебник / Д. А. </w:t>
      </w:r>
      <w:proofErr w:type="spellStart"/>
      <w:r w:rsidRPr="002D4334">
        <w:rPr>
          <w:rFonts w:eastAsia="Times New Roman"/>
          <w:sz w:val="22"/>
          <w:szCs w:val="22"/>
          <w:lang w:eastAsia="en-US"/>
        </w:rPr>
        <w:t>Харкевич</w:t>
      </w:r>
      <w:proofErr w:type="spellEnd"/>
      <w:r w:rsidRPr="002D4334">
        <w:rPr>
          <w:rFonts w:eastAsia="Times New Roman"/>
          <w:sz w:val="22"/>
          <w:szCs w:val="22"/>
          <w:lang w:eastAsia="en-US"/>
        </w:rPr>
        <w:t xml:space="preserve">. - 13-е изд., </w:t>
      </w:r>
      <w:proofErr w:type="spellStart"/>
      <w:r w:rsidRPr="002D4334">
        <w:rPr>
          <w:rFonts w:eastAsia="Times New Roman"/>
          <w:sz w:val="22"/>
          <w:szCs w:val="22"/>
          <w:lang w:eastAsia="en-US"/>
        </w:rPr>
        <w:t>испр</w:t>
      </w:r>
      <w:proofErr w:type="spellEnd"/>
      <w:r w:rsidRPr="002D4334">
        <w:rPr>
          <w:rFonts w:eastAsia="Times New Roman"/>
          <w:sz w:val="22"/>
          <w:szCs w:val="22"/>
          <w:lang w:eastAsia="en-US"/>
        </w:rPr>
        <w:t xml:space="preserve">. и доп. - </w:t>
      </w:r>
      <w:proofErr w:type="gramStart"/>
      <w:r w:rsidRPr="002D4334">
        <w:rPr>
          <w:rFonts w:eastAsia="Times New Roman"/>
          <w:sz w:val="22"/>
          <w:szCs w:val="22"/>
          <w:lang w:eastAsia="en-US"/>
        </w:rPr>
        <w:t>М. :</w:t>
      </w:r>
      <w:proofErr w:type="gramEnd"/>
      <w:r w:rsidRPr="002D4334">
        <w:rPr>
          <w:rFonts w:eastAsia="Times New Roman"/>
          <w:sz w:val="22"/>
          <w:szCs w:val="22"/>
          <w:lang w:eastAsia="en-US"/>
        </w:rPr>
        <w:t xml:space="preserve"> ГЭОТАР- Медиа, 2022 Режим доступа: http://www.studmedlib.ru/book/ISBN9785970434123.html- ЭБС «Консультант студента»</w:t>
      </w:r>
    </w:p>
    <w:p w:rsidR="000638D3" w:rsidRPr="0014454E" w:rsidRDefault="002D4334" w:rsidP="002D4334">
      <w:pPr>
        <w:pStyle w:val="a3"/>
        <w:kinsoku w:val="0"/>
        <w:overflowPunct w:val="0"/>
        <w:spacing w:line="247" w:lineRule="auto"/>
        <w:ind w:left="705" w:right="133"/>
        <w:jc w:val="both"/>
        <w:rPr>
          <w:b/>
          <w:sz w:val="24"/>
          <w:szCs w:val="24"/>
        </w:rPr>
        <w:sectPr w:rsidR="000638D3" w:rsidRPr="0014454E">
          <w:type w:val="continuous"/>
          <w:pgSz w:w="11900" w:h="16840"/>
          <w:pgMar w:top="500" w:right="420" w:bottom="280" w:left="340" w:header="720" w:footer="720" w:gutter="0"/>
          <w:cols w:space="720"/>
          <w:noEndnote/>
        </w:sectPr>
      </w:pPr>
      <w:r w:rsidRPr="002D4334">
        <w:rPr>
          <w:rFonts w:eastAsia="Times New Roman"/>
          <w:sz w:val="22"/>
          <w:szCs w:val="22"/>
          <w:lang w:eastAsia="en-US"/>
        </w:rPr>
        <w:t>3.</w:t>
      </w:r>
      <w:r w:rsidRPr="002D4334">
        <w:rPr>
          <w:rFonts w:eastAsia="Times New Roman"/>
          <w:sz w:val="22"/>
          <w:szCs w:val="22"/>
          <w:lang w:eastAsia="en-US"/>
        </w:rPr>
        <w:tab/>
        <w:t xml:space="preserve">Фармакология: задачник / И.В. Акулина, С.И. Павлова, А.А. Федоров и др. Чебоксары: Изд-во Чуваш. ун-та, 2017. </w:t>
      </w:r>
      <w:r w:rsidR="0014454E" w:rsidRPr="0014454E">
        <w:rPr>
          <w:b/>
          <w:sz w:val="24"/>
          <w:szCs w:val="24"/>
        </w:rPr>
        <w:t xml:space="preserve"> </w:t>
      </w:r>
    </w:p>
    <w:p w:rsidR="006A730F" w:rsidRDefault="006A730F">
      <w:pPr>
        <w:pStyle w:val="2"/>
        <w:kinsoku w:val="0"/>
        <w:overflowPunct w:val="0"/>
        <w:jc w:val="left"/>
      </w:pPr>
    </w:p>
    <w:p w:rsidR="006A730F" w:rsidRDefault="006A730F">
      <w:pPr>
        <w:pStyle w:val="2"/>
        <w:kinsoku w:val="0"/>
        <w:overflowPunct w:val="0"/>
        <w:jc w:val="left"/>
      </w:pPr>
    </w:p>
    <w:p w:rsidR="006A730F" w:rsidRDefault="006A730F">
      <w:pPr>
        <w:pStyle w:val="2"/>
        <w:kinsoku w:val="0"/>
        <w:overflowPunct w:val="0"/>
        <w:jc w:val="left"/>
      </w:pPr>
    </w:p>
    <w:p w:rsidR="006A730F" w:rsidRDefault="006A730F">
      <w:pPr>
        <w:pStyle w:val="2"/>
        <w:kinsoku w:val="0"/>
        <w:overflowPunct w:val="0"/>
        <w:jc w:val="left"/>
      </w:pPr>
    </w:p>
    <w:p w:rsidR="006A730F" w:rsidRDefault="006A730F">
      <w:pPr>
        <w:pStyle w:val="2"/>
        <w:kinsoku w:val="0"/>
        <w:overflowPunct w:val="0"/>
        <w:jc w:val="left"/>
      </w:pPr>
    </w:p>
    <w:p w:rsidR="006A730F" w:rsidRDefault="006A730F">
      <w:pPr>
        <w:pStyle w:val="2"/>
        <w:kinsoku w:val="0"/>
        <w:overflowPunct w:val="0"/>
        <w:jc w:val="left"/>
      </w:pPr>
    </w:p>
    <w:p w:rsidR="005B58C6" w:rsidRDefault="005B58C6" w:rsidP="005B58C6"/>
    <w:p w:rsidR="005B58C6" w:rsidRPr="005B58C6" w:rsidRDefault="005B58C6" w:rsidP="005B58C6"/>
    <w:p w:rsidR="006A730F" w:rsidRDefault="006A730F">
      <w:pPr>
        <w:pStyle w:val="2"/>
        <w:kinsoku w:val="0"/>
        <w:overflowPunct w:val="0"/>
        <w:jc w:val="left"/>
      </w:pPr>
    </w:p>
    <w:p w:rsidR="006A730F" w:rsidRDefault="006A730F">
      <w:pPr>
        <w:pStyle w:val="2"/>
        <w:kinsoku w:val="0"/>
        <w:overflowPunct w:val="0"/>
        <w:jc w:val="left"/>
      </w:pPr>
    </w:p>
    <w:p w:rsidR="006A730F" w:rsidRDefault="006A730F">
      <w:pPr>
        <w:pStyle w:val="2"/>
        <w:kinsoku w:val="0"/>
        <w:overflowPunct w:val="0"/>
        <w:jc w:val="left"/>
      </w:pPr>
    </w:p>
    <w:p w:rsidR="006A730F" w:rsidRDefault="006A730F">
      <w:pPr>
        <w:pStyle w:val="2"/>
        <w:kinsoku w:val="0"/>
        <w:overflowPunct w:val="0"/>
        <w:jc w:val="left"/>
      </w:pPr>
    </w:p>
    <w:p w:rsidR="006A730F" w:rsidRDefault="006A730F">
      <w:pPr>
        <w:pStyle w:val="2"/>
        <w:kinsoku w:val="0"/>
        <w:overflowPunct w:val="0"/>
        <w:jc w:val="left"/>
      </w:pPr>
    </w:p>
    <w:p w:rsidR="006A730F" w:rsidRDefault="006A730F">
      <w:pPr>
        <w:pStyle w:val="2"/>
        <w:kinsoku w:val="0"/>
        <w:overflowPunct w:val="0"/>
        <w:jc w:val="left"/>
      </w:pPr>
    </w:p>
    <w:p w:rsidR="0057797E" w:rsidRPr="005B58C6" w:rsidRDefault="0057797E">
      <w:pPr>
        <w:pStyle w:val="2"/>
        <w:kinsoku w:val="0"/>
        <w:overflowPunct w:val="0"/>
        <w:jc w:val="left"/>
        <w:rPr>
          <w:b w:val="0"/>
          <w:bCs w:val="0"/>
          <w:spacing w:val="-2"/>
          <w:szCs w:val="20"/>
        </w:rPr>
      </w:pPr>
      <w:r w:rsidRPr="005B58C6">
        <w:rPr>
          <w:sz w:val="24"/>
        </w:rPr>
        <w:lastRenderedPageBreak/>
        <w:t>Обдумать</w:t>
      </w:r>
      <w:r w:rsidRPr="005B58C6">
        <w:rPr>
          <w:spacing w:val="-2"/>
          <w:sz w:val="24"/>
        </w:rPr>
        <w:t xml:space="preserve"> </w:t>
      </w:r>
      <w:r w:rsidRPr="005B58C6">
        <w:rPr>
          <w:sz w:val="24"/>
        </w:rPr>
        <w:t>и</w:t>
      </w:r>
      <w:r w:rsidRPr="005B58C6">
        <w:rPr>
          <w:spacing w:val="-1"/>
          <w:sz w:val="24"/>
        </w:rPr>
        <w:t xml:space="preserve"> </w:t>
      </w:r>
      <w:r w:rsidRPr="005B58C6">
        <w:rPr>
          <w:sz w:val="24"/>
        </w:rPr>
        <w:t>выписать</w:t>
      </w:r>
      <w:r w:rsidRPr="005B58C6">
        <w:rPr>
          <w:spacing w:val="2"/>
          <w:sz w:val="24"/>
        </w:rPr>
        <w:t xml:space="preserve"> </w:t>
      </w:r>
      <w:r w:rsidRPr="005B58C6">
        <w:rPr>
          <w:sz w:val="24"/>
        </w:rPr>
        <w:t>дома</w:t>
      </w:r>
      <w:r w:rsidRPr="005B58C6">
        <w:rPr>
          <w:spacing w:val="2"/>
          <w:sz w:val="24"/>
        </w:rPr>
        <w:t xml:space="preserve"> </w:t>
      </w:r>
      <w:r w:rsidRPr="005B58C6">
        <w:rPr>
          <w:sz w:val="24"/>
        </w:rPr>
        <w:t>экзаменационные</w:t>
      </w:r>
      <w:r w:rsidRPr="005B58C6">
        <w:rPr>
          <w:spacing w:val="4"/>
          <w:sz w:val="24"/>
        </w:rPr>
        <w:t xml:space="preserve"> </w:t>
      </w:r>
      <w:r w:rsidRPr="005B58C6">
        <w:rPr>
          <w:spacing w:val="-2"/>
          <w:sz w:val="24"/>
        </w:rPr>
        <w:t>рецепты</w:t>
      </w:r>
      <w:r w:rsidRPr="005B58C6">
        <w:rPr>
          <w:b w:val="0"/>
          <w:bCs w:val="0"/>
          <w:spacing w:val="-2"/>
          <w:szCs w:val="20"/>
        </w:rPr>
        <w:t>:</w:t>
      </w:r>
    </w:p>
    <w:p w:rsidR="000638D3" w:rsidRPr="006A730F" w:rsidRDefault="0057797E" w:rsidP="002906EE">
      <w:pPr>
        <w:pStyle w:val="a5"/>
        <w:numPr>
          <w:ilvl w:val="0"/>
          <w:numId w:val="2"/>
        </w:numPr>
        <w:tabs>
          <w:tab w:val="left" w:pos="358"/>
          <w:tab w:val="left" w:pos="5077"/>
        </w:tabs>
        <w:kinsoku w:val="0"/>
        <w:overflowPunct w:val="0"/>
        <w:spacing w:before="128" w:line="208" w:lineRule="auto"/>
        <w:ind w:hanging="4924"/>
        <w:rPr>
          <w:b/>
          <w:bCs/>
          <w:sz w:val="37"/>
          <w:szCs w:val="37"/>
        </w:rPr>
      </w:pPr>
      <w:r>
        <w:t>Препарат при печеночной колике.</w:t>
      </w:r>
      <w:r>
        <w:tab/>
      </w:r>
      <w:r>
        <w:tab/>
      </w:r>
      <w:r w:rsidR="006A730F">
        <w:t xml:space="preserve">                  2. Морфин с атропином </w:t>
      </w:r>
    </w:p>
    <w:p w:rsidR="0057797E" w:rsidRDefault="0057797E" w:rsidP="006A730F">
      <w:pPr>
        <w:pStyle w:val="a5"/>
        <w:tabs>
          <w:tab w:val="left" w:pos="358"/>
          <w:tab w:val="left" w:pos="4107"/>
        </w:tabs>
        <w:kinsoku w:val="0"/>
        <w:overflowPunct w:val="0"/>
        <w:spacing w:before="0" w:line="258" w:lineRule="exact"/>
        <w:ind w:left="4802" w:right="168" w:firstLine="0"/>
        <w:jc w:val="right"/>
        <w:rPr>
          <w:b/>
          <w:bCs/>
        </w:rPr>
      </w:pPr>
      <w:r>
        <w:tab/>
      </w:r>
    </w:p>
    <w:p w:rsidR="0057797E" w:rsidRDefault="0057797E">
      <w:pPr>
        <w:pStyle w:val="a3"/>
        <w:kinsoku w:val="0"/>
        <w:overflowPunct w:val="0"/>
        <w:rPr>
          <w:b/>
          <w:bCs/>
        </w:rPr>
      </w:pPr>
    </w:p>
    <w:p w:rsidR="0057797E" w:rsidRDefault="0057797E">
      <w:pPr>
        <w:pStyle w:val="a3"/>
        <w:kinsoku w:val="0"/>
        <w:overflowPunct w:val="0"/>
        <w:rPr>
          <w:b/>
          <w:bCs/>
        </w:rPr>
      </w:pPr>
    </w:p>
    <w:p w:rsidR="0057797E" w:rsidRDefault="0057797E">
      <w:pPr>
        <w:pStyle w:val="a3"/>
        <w:kinsoku w:val="0"/>
        <w:overflowPunct w:val="0"/>
        <w:rPr>
          <w:b/>
          <w:bCs/>
        </w:rPr>
      </w:pPr>
    </w:p>
    <w:p w:rsidR="0057797E" w:rsidRDefault="0057797E">
      <w:pPr>
        <w:pStyle w:val="a3"/>
        <w:kinsoku w:val="0"/>
        <w:overflowPunct w:val="0"/>
        <w:rPr>
          <w:b/>
          <w:bCs/>
        </w:rPr>
      </w:pPr>
    </w:p>
    <w:p w:rsidR="0057797E" w:rsidRDefault="0057797E">
      <w:pPr>
        <w:pStyle w:val="a3"/>
        <w:kinsoku w:val="0"/>
        <w:overflowPunct w:val="0"/>
        <w:rPr>
          <w:b/>
          <w:bCs/>
        </w:rPr>
      </w:pPr>
    </w:p>
    <w:p w:rsidR="0057797E" w:rsidRDefault="0057797E">
      <w:pPr>
        <w:pStyle w:val="a3"/>
        <w:kinsoku w:val="0"/>
        <w:overflowPunct w:val="0"/>
        <w:rPr>
          <w:b/>
          <w:bCs/>
        </w:rPr>
      </w:pPr>
    </w:p>
    <w:p w:rsidR="0057797E" w:rsidRDefault="0057797E">
      <w:pPr>
        <w:pStyle w:val="a3"/>
        <w:kinsoku w:val="0"/>
        <w:overflowPunct w:val="0"/>
        <w:spacing w:before="10"/>
        <w:rPr>
          <w:b/>
          <w:bCs/>
          <w:sz w:val="16"/>
          <w:szCs w:val="16"/>
        </w:rPr>
      </w:pPr>
    </w:p>
    <w:p w:rsidR="0057797E" w:rsidRDefault="0057797E">
      <w:pPr>
        <w:pStyle w:val="a3"/>
        <w:kinsoku w:val="0"/>
        <w:overflowPunct w:val="0"/>
        <w:spacing w:before="10"/>
        <w:rPr>
          <w:b/>
          <w:bCs/>
          <w:sz w:val="16"/>
          <w:szCs w:val="16"/>
        </w:rPr>
        <w:sectPr w:rsidR="0057797E">
          <w:type w:val="continuous"/>
          <w:pgSz w:w="11900" w:h="16840"/>
          <w:pgMar w:top="500" w:right="420" w:bottom="280" w:left="340" w:header="720" w:footer="720" w:gutter="0"/>
          <w:cols w:space="720" w:equalWidth="0">
            <w:col w:w="11140"/>
          </w:cols>
          <w:noEndnote/>
        </w:sectPr>
      </w:pPr>
    </w:p>
    <w:p w:rsidR="0057797E" w:rsidRDefault="0057797E">
      <w:pPr>
        <w:pStyle w:val="a5"/>
        <w:numPr>
          <w:ilvl w:val="0"/>
          <w:numId w:val="2"/>
        </w:numPr>
        <w:tabs>
          <w:tab w:val="left" w:pos="358"/>
        </w:tabs>
        <w:kinsoku w:val="0"/>
        <w:overflowPunct w:val="0"/>
        <w:spacing w:line="208" w:lineRule="auto"/>
        <w:ind w:left="358"/>
        <w:rPr>
          <w:spacing w:val="-4"/>
        </w:rPr>
      </w:pPr>
      <w:r>
        <w:t>Препарат</w:t>
      </w:r>
      <w:r>
        <w:rPr>
          <w:spacing w:val="-12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невралгии</w:t>
      </w:r>
      <w:r>
        <w:rPr>
          <w:spacing w:val="-11"/>
        </w:rPr>
        <w:t xml:space="preserve"> </w:t>
      </w:r>
      <w:r>
        <w:t xml:space="preserve">тройничного </w:t>
      </w:r>
      <w:r>
        <w:rPr>
          <w:spacing w:val="-4"/>
        </w:rPr>
        <w:t>нерва</w:t>
      </w:r>
    </w:p>
    <w:p w:rsidR="006A730F" w:rsidRDefault="0057797E">
      <w:pPr>
        <w:pStyle w:val="a5"/>
        <w:numPr>
          <w:ilvl w:val="0"/>
          <w:numId w:val="2"/>
        </w:numPr>
        <w:tabs>
          <w:tab w:val="left" w:pos="358"/>
        </w:tabs>
        <w:kinsoku w:val="0"/>
        <w:overflowPunct w:val="0"/>
        <w:spacing w:before="90"/>
        <w:ind w:left="358" w:right="0" w:hanging="241"/>
        <w:rPr>
          <w:spacing w:val="-2"/>
        </w:rPr>
      </w:pPr>
      <w:r>
        <w:rPr>
          <w:spacing w:val="-2"/>
        </w:rPr>
        <w:br w:type="column"/>
      </w:r>
      <w:r w:rsidR="006A730F">
        <w:rPr>
          <w:spacing w:val="-2"/>
        </w:rPr>
        <w:t>Средство для неингаляционного</w:t>
      </w:r>
    </w:p>
    <w:p w:rsidR="0057797E" w:rsidRDefault="006A730F" w:rsidP="006A730F">
      <w:pPr>
        <w:pStyle w:val="a5"/>
        <w:tabs>
          <w:tab w:val="left" w:pos="358"/>
        </w:tabs>
        <w:kinsoku w:val="0"/>
        <w:overflowPunct w:val="0"/>
        <w:spacing w:before="90"/>
        <w:ind w:left="117" w:right="0" w:firstLine="0"/>
        <w:rPr>
          <w:spacing w:val="-2"/>
        </w:rPr>
      </w:pPr>
      <w:r>
        <w:rPr>
          <w:spacing w:val="-2"/>
        </w:rPr>
        <w:t xml:space="preserve"> наркоза  </w:t>
      </w:r>
    </w:p>
    <w:p w:rsidR="0057797E" w:rsidRDefault="0057797E">
      <w:pPr>
        <w:pStyle w:val="a5"/>
        <w:numPr>
          <w:ilvl w:val="0"/>
          <w:numId w:val="2"/>
        </w:numPr>
        <w:tabs>
          <w:tab w:val="left" w:pos="358"/>
        </w:tabs>
        <w:kinsoku w:val="0"/>
        <w:overflowPunct w:val="0"/>
        <w:spacing w:before="90"/>
        <w:ind w:left="358" w:right="0" w:hanging="241"/>
        <w:rPr>
          <w:spacing w:val="-2"/>
        </w:rPr>
        <w:sectPr w:rsidR="0057797E">
          <w:type w:val="continuous"/>
          <w:pgSz w:w="11900" w:h="16840"/>
          <w:pgMar w:top="500" w:right="420" w:bottom="280" w:left="340" w:header="720" w:footer="720" w:gutter="0"/>
          <w:cols w:num="2" w:space="720" w:equalWidth="0">
            <w:col w:w="4292" w:space="1724"/>
            <w:col w:w="5124"/>
          </w:cols>
          <w:noEndnote/>
        </w:sectPr>
      </w:pPr>
    </w:p>
    <w:p w:rsidR="0057797E" w:rsidRDefault="0057797E">
      <w:pPr>
        <w:pStyle w:val="a3"/>
        <w:kinsoku w:val="0"/>
        <w:overflowPunct w:val="0"/>
      </w:pPr>
    </w:p>
    <w:p w:rsidR="0057797E" w:rsidRDefault="0057797E">
      <w:pPr>
        <w:pStyle w:val="a3"/>
        <w:kinsoku w:val="0"/>
        <w:overflowPunct w:val="0"/>
      </w:pPr>
    </w:p>
    <w:p w:rsidR="0057797E" w:rsidRDefault="0057797E">
      <w:pPr>
        <w:pStyle w:val="a3"/>
        <w:kinsoku w:val="0"/>
        <w:overflowPunct w:val="0"/>
      </w:pPr>
    </w:p>
    <w:p w:rsidR="0057797E" w:rsidRDefault="0057797E">
      <w:pPr>
        <w:pStyle w:val="a3"/>
        <w:kinsoku w:val="0"/>
        <w:overflowPunct w:val="0"/>
      </w:pPr>
    </w:p>
    <w:p w:rsidR="0057797E" w:rsidRDefault="0057797E">
      <w:pPr>
        <w:pStyle w:val="a3"/>
        <w:kinsoku w:val="0"/>
        <w:overflowPunct w:val="0"/>
      </w:pPr>
    </w:p>
    <w:p w:rsidR="0057797E" w:rsidRDefault="0057797E">
      <w:pPr>
        <w:pStyle w:val="a3"/>
        <w:kinsoku w:val="0"/>
        <w:overflowPunct w:val="0"/>
      </w:pPr>
    </w:p>
    <w:p w:rsidR="0057797E" w:rsidRDefault="0057797E">
      <w:pPr>
        <w:pStyle w:val="a3"/>
        <w:kinsoku w:val="0"/>
        <w:overflowPunct w:val="0"/>
      </w:pPr>
    </w:p>
    <w:p w:rsidR="0057797E" w:rsidRDefault="0057797E">
      <w:pPr>
        <w:pStyle w:val="a3"/>
        <w:kinsoku w:val="0"/>
        <w:overflowPunct w:val="0"/>
      </w:pPr>
    </w:p>
    <w:p w:rsidR="0057797E" w:rsidRDefault="0057797E">
      <w:pPr>
        <w:pStyle w:val="a3"/>
        <w:kinsoku w:val="0"/>
        <w:overflowPunct w:val="0"/>
      </w:pPr>
    </w:p>
    <w:p w:rsidR="0057797E" w:rsidRDefault="0057797E">
      <w:pPr>
        <w:pStyle w:val="a3"/>
        <w:kinsoku w:val="0"/>
        <w:overflowPunct w:val="0"/>
      </w:pPr>
    </w:p>
    <w:p w:rsidR="0057797E" w:rsidRDefault="0057797E">
      <w:pPr>
        <w:pStyle w:val="a3"/>
        <w:kinsoku w:val="0"/>
        <w:overflowPunct w:val="0"/>
        <w:spacing w:before="3"/>
        <w:rPr>
          <w:sz w:val="19"/>
          <w:szCs w:val="19"/>
        </w:rPr>
      </w:pPr>
    </w:p>
    <w:p w:rsidR="0057797E" w:rsidRDefault="0057797E">
      <w:pPr>
        <w:pStyle w:val="a3"/>
        <w:kinsoku w:val="0"/>
        <w:overflowPunct w:val="0"/>
        <w:spacing w:before="3"/>
        <w:rPr>
          <w:sz w:val="19"/>
          <w:szCs w:val="19"/>
        </w:rPr>
        <w:sectPr w:rsidR="0057797E">
          <w:type w:val="continuous"/>
          <w:pgSz w:w="11900" w:h="16840"/>
          <w:pgMar w:top="500" w:right="420" w:bottom="280" w:left="340" w:header="720" w:footer="720" w:gutter="0"/>
          <w:cols w:space="720" w:equalWidth="0">
            <w:col w:w="11140"/>
          </w:cols>
          <w:noEndnote/>
        </w:sectPr>
      </w:pPr>
    </w:p>
    <w:p w:rsidR="0057797E" w:rsidRDefault="0057797E">
      <w:pPr>
        <w:pStyle w:val="a5"/>
        <w:numPr>
          <w:ilvl w:val="0"/>
          <w:numId w:val="2"/>
        </w:numPr>
        <w:tabs>
          <w:tab w:val="left" w:pos="358"/>
        </w:tabs>
        <w:kinsoku w:val="0"/>
        <w:overflowPunct w:val="0"/>
        <w:spacing w:line="208" w:lineRule="auto"/>
        <w:ind w:left="297" w:hanging="180"/>
        <w:rPr>
          <w:spacing w:val="-2"/>
        </w:rPr>
      </w:pPr>
      <w:r>
        <w:t>Полный</w:t>
      </w:r>
      <w:r>
        <w:rPr>
          <w:spacing w:val="-15"/>
        </w:rPr>
        <w:t xml:space="preserve"> </w:t>
      </w:r>
      <w:r>
        <w:t>конкурентный</w:t>
      </w:r>
      <w:r>
        <w:rPr>
          <w:spacing w:val="-15"/>
        </w:rPr>
        <w:t xml:space="preserve"> </w:t>
      </w:r>
      <w:r>
        <w:t xml:space="preserve">антагонист </w:t>
      </w:r>
      <w:r>
        <w:rPr>
          <w:spacing w:val="-2"/>
        </w:rPr>
        <w:t>морфина.</w:t>
      </w:r>
    </w:p>
    <w:p w:rsidR="0057797E" w:rsidRDefault="0057797E">
      <w:pPr>
        <w:pStyle w:val="a5"/>
        <w:numPr>
          <w:ilvl w:val="0"/>
          <w:numId w:val="2"/>
        </w:numPr>
        <w:tabs>
          <w:tab w:val="left" w:pos="299"/>
        </w:tabs>
        <w:kinsoku w:val="0"/>
        <w:overflowPunct w:val="0"/>
        <w:spacing w:line="208" w:lineRule="auto"/>
        <w:ind w:left="117" w:right="1094" w:firstLine="0"/>
        <w:rPr>
          <w:spacing w:val="-2"/>
        </w:rPr>
      </w:pPr>
      <w:r>
        <w:br w:type="column"/>
      </w:r>
      <w:r>
        <w:t>Анальгетик</w:t>
      </w:r>
      <w:r>
        <w:rPr>
          <w:spacing w:val="15"/>
        </w:rPr>
        <w:t xml:space="preserve"> </w:t>
      </w:r>
      <w:r>
        <w:t>смешанного</w:t>
      </w:r>
      <w:r>
        <w:rPr>
          <w:spacing w:val="16"/>
        </w:rPr>
        <w:t xml:space="preserve"> </w:t>
      </w:r>
      <w:r>
        <w:t xml:space="preserve">механизма </w:t>
      </w:r>
      <w:r>
        <w:rPr>
          <w:spacing w:val="-2"/>
        </w:rPr>
        <w:t>действия</w:t>
      </w:r>
    </w:p>
    <w:p w:rsidR="0057797E" w:rsidRDefault="0057797E">
      <w:pPr>
        <w:pStyle w:val="a5"/>
        <w:numPr>
          <w:ilvl w:val="0"/>
          <w:numId w:val="2"/>
        </w:numPr>
        <w:tabs>
          <w:tab w:val="left" w:pos="299"/>
        </w:tabs>
        <w:kinsoku w:val="0"/>
        <w:overflowPunct w:val="0"/>
        <w:spacing w:line="208" w:lineRule="auto"/>
        <w:ind w:left="117" w:right="1094" w:firstLine="0"/>
        <w:rPr>
          <w:spacing w:val="-2"/>
        </w:rPr>
        <w:sectPr w:rsidR="0057797E">
          <w:type w:val="continuous"/>
          <w:pgSz w:w="11900" w:h="16840"/>
          <w:pgMar w:top="500" w:right="420" w:bottom="280" w:left="340" w:header="720" w:footer="720" w:gutter="0"/>
          <w:cols w:num="2" w:space="720" w:equalWidth="0">
            <w:col w:w="3961" w:space="2055"/>
            <w:col w:w="5124"/>
          </w:cols>
          <w:noEndnote/>
        </w:sectPr>
      </w:pPr>
    </w:p>
    <w:p w:rsidR="0057797E" w:rsidRDefault="0057797E">
      <w:pPr>
        <w:pStyle w:val="a3"/>
        <w:kinsoku w:val="0"/>
        <w:overflowPunct w:val="0"/>
      </w:pPr>
    </w:p>
    <w:p w:rsidR="0057797E" w:rsidRDefault="0057797E">
      <w:pPr>
        <w:pStyle w:val="a3"/>
        <w:kinsoku w:val="0"/>
        <w:overflowPunct w:val="0"/>
      </w:pPr>
    </w:p>
    <w:p w:rsidR="0057797E" w:rsidRDefault="0057797E">
      <w:pPr>
        <w:pStyle w:val="a3"/>
        <w:kinsoku w:val="0"/>
        <w:overflowPunct w:val="0"/>
      </w:pPr>
    </w:p>
    <w:p w:rsidR="0057797E" w:rsidRDefault="0057797E">
      <w:pPr>
        <w:pStyle w:val="a3"/>
        <w:kinsoku w:val="0"/>
        <w:overflowPunct w:val="0"/>
      </w:pPr>
    </w:p>
    <w:p w:rsidR="0057797E" w:rsidRDefault="0057797E">
      <w:pPr>
        <w:pStyle w:val="a3"/>
        <w:kinsoku w:val="0"/>
        <w:overflowPunct w:val="0"/>
      </w:pPr>
    </w:p>
    <w:p w:rsidR="0057797E" w:rsidRDefault="0057797E">
      <w:pPr>
        <w:pStyle w:val="a3"/>
        <w:kinsoku w:val="0"/>
        <w:overflowPunct w:val="0"/>
      </w:pPr>
    </w:p>
    <w:p w:rsidR="0057797E" w:rsidRDefault="0057797E">
      <w:pPr>
        <w:pStyle w:val="a3"/>
        <w:kinsoku w:val="0"/>
        <w:overflowPunct w:val="0"/>
      </w:pPr>
    </w:p>
    <w:p w:rsidR="0057797E" w:rsidRDefault="0057797E">
      <w:pPr>
        <w:pStyle w:val="a3"/>
        <w:kinsoku w:val="0"/>
        <w:overflowPunct w:val="0"/>
      </w:pPr>
    </w:p>
    <w:p w:rsidR="0057797E" w:rsidRDefault="0057797E">
      <w:pPr>
        <w:pStyle w:val="a3"/>
        <w:kinsoku w:val="0"/>
        <w:overflowPunct w:val="0"/>
        <w:spacing w:before="5"/>
        <w:rPr>
          <w:sz w:val="17"/>
          <w:szCs w:val="17"/>
        </w:rPr>
      </w:pPr>
    </w:p>
    <w:p w:rsidR="0057797E" w:rsidRDefault="006A730F">
      <w:pPr>
        <w:pStyle w:val="a5"/>
        <w:numPr>
          <w:ilvl w:val="0"/>
          <w:numId w:val="2"/>
        </w:numPr>
        <w:tabs>
          <w:tab w:val="left" w:pos="358"/>
          <w:tab w:val="left" w:pos="6133"/>
        </w:tabs>
        <w:kinsoku w:val="0"/>
        <w:overflowPunct w:val="0"/>
        <w:spacing w:before="90"/>
        <w:ind w:left="358" w:right="0" w:hanging="241"/>
        <w:rPr>
          <w:spacing w:val="-2"/>
        </w:rPr>
      </w:pPr>
      <w:r>
        <w:t>Местный анестетик амидной структуры</w:t>
      </w:r>
      <w:r w:rsidR="0057797E">
        <w:tab/>
        <w:t>8.</w:t>
      </w:r>
      <w:r w:rsidR="0057797E">
        <w:rPr>
          <w:spacing w:val="-4"/>
        </w:rPr>
        <w:t xml:space="preserve"> </w:t>
      </w:r>
      <w:r w:rsidR="00733AF8">
        <w:rPr>
          <w:spacing w:val="-4"/>
        </w:rPr>
        <w:t>Эфирный анестетик</w:t>
      </w:r>
    </w:p>
    <w:p w:rsidR="0057797E" w:rsidRDefault="0057797E">
      <w:pPr>
        <w:pStyle w:val="a3"/>
        <w:kinsoku w:val="0"/>
        <w:overflowPunct w:val="0"/>
      </w:pPr>
    </w:p>
    <w:p w:rsidR="0057797E" w:rsidRDefault="0057797E">
      <w:pPr>
        <w:pStyle w:val="a3"/>
        <w:kinsoku w:val="0"/>
        <w:overflowPunct w:val="0"/>
      </w:pPr>
    </w:p>
    <w:p w:rsidR="0057797E" w:rsidRDefault="0057797E">
      <w:pPr>
        <w:pStyle w:val="a3"/>
        <w:kinsoku w:val="0"/>
        <w:overflowPunct w:val="0"/>
      </w:pPr>
    </w:p>
    <w:p w:rsidR="0057797E" w:rsidRDefault="0057797E">
      <w:pPr>
        <w:pStyle w:val="a3"/>
        <w:kinsoku w:val="0"/>
        <w:overflowPunct w:val="0"/>
      </w:pPr>
    </w:p>
    <w:p w:rsidR="0057797E" w:rsidRDefault="0057797E">
      <w:pPr>
        <w:pStyle w:val="a3"/>
        <w:kinsoku w:val="0"/>
        <w:overflowPunct w:val="0"/>
      </w:pPr>
    </w:p>
    <w:p w:rsidR="0057797E" w:rsidRDefault="0057797E">
      <w:pPr>
        <w:pStyle w:val="a3"/>
        <w:kinsoku w:val="0"/>
        <w:overflowPunct w:val="0"/>
      </w:pPr>
    </w:p>
    <w:p w:rsidR="0057797E" w:rsidRDefault="0057797E">
      <w:pPr>
        <w:pStyle w:val="a3"/>
        <w:kinsoku w:val="0"/>
        <w:overflowPunct w:val="0"/>
      </w:pPr>
    </w:p>
    <w:p w:rsidR="0057797E" w:rsidRDefault="0057797E">
      <w:pPr>
        <w:pStyle w:val="a3"/>
        <w:kinsoku w:val="0"/>
        <w:overflowPunct w:val="0"/>
      </w:pPr>
    </w:p>
    <w:p w:rsidR="0057797E" w:rsidRDefault="0057797E">
      <w:pPr>
        <w:pStyle w:val="a3"/>
        <w:kinsoku w:val="0"/>
        <w:overflowPunct w:val="0"/>
      </w:pPr>
    </w:p>
    <w:p w:rsidR="0057797E" w:rsidRDefault="0057797E">
      <w:pPr>
        <w:pStyle w:val="a3"/>
        <w:kinsoku w:val="0"/>
        <w:overflowPunct w:val="0"/>
      </w:pPr>
    </w:p>
    <w:p w:rsidR="0057797E" w:rsidRDefault="0057797E">
      <w:pPr>
        <w:pStyle w:val="a3"/>
        <w:kinsoku w:val="0"/>
        <w:overflowPunct w:val="0"/>
      </w:pPr>
    </w:p>
    <w:p w:rsidR="0057797E" w:rsidRDefault="0057797E">
      <w:pPr>
        <w:pStyle w:val="a3"/>
        <w:kinsoku w:val="0"/>
        <w:overflowPunct w:val="0"/>
        <w:spacing w:before="6"/>
        <w:rPr>
          <w:sz w:val="19"/>
          <w:szCs w:val="19"/>
        </w:rPr>
      </w:pPr>
    </w:p>
    <w:p w:rsidR="0057797E" w:rsidRDefault="0057797E">
      <w:pPr>
        <w:pStyle w:val="a3"/>
        <w:kinsoku w:val="0"/>
        <w:overflowPunct w:val="0"/>
        <w:spacing w:before="6"/>
        <w:rPr>
          <w:sz w:val="19"/>
          <w:szCs w:val="19"/>
        </w:rPr>
        <w:sectPr w:rsidR="0057797E">
          <w:type w:val="continuous"/>
          <w:pgSz w:w="11900" w:h="16840"/>
          <w:pgMar w:top="500" w:right="420" w:bottom="280" w:left="340" w:header="720" w:footer="720" w:gutter="0"/>
          <w:cols w:space="720" w:equalWidth="0">
            <w:col w:w="11140"/>
          </w:cols>
          <w:noEndnote/>
        </w:sectPr>
      </w:pPr>
    </w:p>
    <w:p w:rsidR="0057797E" w:rsidRDefault="005B58C6">
      <w:pPr>
        <w:pStyle w:val="a5"/>
        <w:numPr>
          <w:ilvl w:val="0"/>
          <w:numId w:val="1"/>
        </w:numPr>
        <w:tabs>
          <w:tab w:val="left" w:pos="392"/>
        </w:tabs>
        <w:kinsoku w:val="0"/>
        <w:overflowPunct w:val="0"/>
        <w:spacing w:line="208" w:lineRule="auto"/>
        <w:ind w:left="117" w:firstLine="0"/>
        <w:rPr>
          <w:spacing w:val="-2"/>
        </w:rPr>
      </w:pPr>
      <w:r>
        <w:rPr>
          <w:noProof/>
        </w:rPr>
        <w:pict>
          <v:shape id="_x0000_s1026" style="position:absolute;left:0;text-align:left;margin-left:258.8pt;margin-top:47.85pt;width:.5pt;height:744pt;z-index:-251658240;mso-position-horizontal-relative:page;mso-position-vertical-relative:page" coordsize="10,14880" o:allowincell="f" path="m10,l,,,2640,,5760,,8400r,3120l,14880r10,l10,11520r,-3120l10,5760r,-3120l10,x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1027" style="position:absolute;left:0;text-align:left;margin-left:322pt;margin-top:47.85pt;width:.5pt;height:744pt;z-index:-251657216;mso-position-horizontal-relative:page;mso-position-vertical-relative:page" coordsize="10,14880" o:allowincell="f" path="m10,l,,,2640,,5760,,8400r,3120l,14880r10,l10,11520r,-3120l10,5760r,-3120l10,xe" fillcolor="black" stroked="f">
            <v:path arrowok="t"/>
            <w10:wrap anchorx="page" anchory="page"/>
          </v:shape>
        </w:pict>
      </w:r>
      <w:r>
        <w:rPr>
          <w:noProof/>
        </w:rPr>
        <w:pict>
          <v:shape id="_x0000_s1028" style="position:absolute;left:0;text-align:left;margin-left:520.4pt;margin-top:47.85pt;width:.5pt;height:744pt;z-index:-251656192;mso-position-horizontal-relative:page;mso-position-vertical-relative:page" coordsize="10,14880" o:allowincell="f" path="m10,l,,,2640,,5760,,8400r,3120l,14880r10,l10,11520r,-3120l10,5760r,-3120l10,xe" fillcolor="black" stroked="f">
            <v:path arrowok="t"/>
            <w10:wrap anchorx="page" anchory="page"/>
          </v:shape>
        </w:pict>
      </w:r>
      <w:r w:rsidR="0057797E">
        <w:t>Противокашлевый</w:t>
      </w:r>
      <w:r w:rsidR="0057797E">
        <w:rPr>
          <w:spacing w:val="14"/>
        </w:rPr>
        <w:t xml:space="preserve"> </w:t>
      </w:r>
      <w:r w:rsidR="0057797E">
        <w:t>препарат</w:t>
      </w:r>
      <w:r w:rsidR="0057797E">
        <w:rPr>
          <w:spacing w:val="15"/>
        </w:rPr>
        <w:t xml:space="preserve"> </w:t>
      </w:r>
      <w:r w:rsidR="0057797E">
        <w:t xml:space="preserve">центрального </w:t>
      </w:r>
      <w:r w:rsidR="0057797E">
        <w:rPr>
          <w:spacing w:val="-2"/>
        </w:rPr>
        <w:t>действия</w:t>
      </w:r>
    </w:p>
    <w:p w:rsidR="0057797E" w:rsidRDefault="0057797E">
      <w:pPr>
        <w:pStyle w:val="a5"/>
        <w:numPr>
          <w:ilvl w:val="0"/>
          <w:numId w:val="1"/>
        </w:numPr>
        <w:tabs>
          <w:tab w:val="left" w:pos="478"/>
        </w:tabs>
        <w:kinsoku w:val="0"/>
        <w:overflowPunct w:val="0"/>
        <w:spacing w:before="90"/>
        <w:ind w:left="478" w:right="0" w:hanging="361"/>
        <w:rPr>
          <w:spacing w:val="-2"/>
        </w:rPr>
      </w:pPr>
      <w:r>
        <w:br w:type="column"/>
      </w:r>
      <w:proofErr w:type="spellStart"/>
      <w:r>
        <w:t>Опиоид</w:t>
      </w:r>
      <w:proofErr w:type="spellEnd"/>
      <w:r>
        <w:rPr>
          <w:spacing w:val="-1"/>
        </w:rPr>
        <w:t xml:space="preserve"> </w:t>
      </w:r>
      <w:r>
        <w:t>выбора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диарее</w:t>
      </w:r>
    </w:p>
    <w:sectPr w:rsidR="0057797E">
      <w:type w:val="continuous"/>
      <w:pgSz w:w="11900" w:h="16840"/>
      <w:pgMar w:top="500" w:right="420" w:bottom="280" w:left="340" w:header="720" w:footer="720" w:gutter="0"/>
      <w:cols w:num="2" w:space="720" w:equalWidth="0">
        <w:col w:w="4849" w:space="1167"/>
        <w:col w:w="5124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5042" w:hanging="24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5130" w:hanging="240"/>
      </w:pPr>
    </w:lvl>
    <w:lvl w:ilvl="2">
      <w:numFmt w:val="bullet"/>
      <w:lvlText w:val="•"/>
      <w:lvlJc w:val="left"/>
      <w:pPr>
        <w:ind w:left="5220" w:hanging="240"/>
      </w:pPr>
    </w:lvl>
    <w:lvl w:ilvl="3">
      <w:numFmt w:val="bullet"/>
      <w:lvlText w:val="•"/>
      <w:lvlJc w:val="left"/>
      <w:pPr>
        <w:ind w:left="5310" w:hanging="240"/>
      </w:pPr>
    </w:lvl>
    <w:lvl w:ilvl="4">
      <w:numFmt w:val="bullet"/>
      <w:lvlText w:val="•"/>
      <w:lvlJc w:val="left"/>
      <w:pPr>
        <w:ind w:left="5400" w:hanging="240"/>
      </w:pPr>
    </w:lvl>
    <w:lvl w:ilvl="5">
      <w:numFmt w:val="bullet"/>
      <w:lvlText w:val="•"/>
      <w:lvlJc w:val="left"/>
      <w:pPr>
        <w:ind w:left="5490" w:hanging="240"/>
      </w:pPr>
    </w:lvl>
    <w:lvl w:ilvl="6">
      <w:numFmt w:val="bullet"/>
      <w:lvlText w:val="•"/>
      <w:lvlJc w:val="left"/>
      <w:pPr>
        <w:ind w:left="5580" w:hanging="240"/>
      </w:pPr>
    </w:lvl>
    <w:lvl w:ilvl="7">
      <w:numFmt w:val="bullet"/>
      <w:lvlText w:val="•"/>
      <w:lvlJc w:val="left"/>
      <w:pPr>
        <w:ind w:left="5671" w:hanging="240"/>
      </w:pPr>
    </w:lvl>
    <w:lvl w:ilvl="8">
      <w:numFmt w:val="bullet"/>
      <w:lvlText w:val="•"/>
      <w:lvlJc w:val="left"/>
      <w:pPr>
        <w:ind w:left="5761" w:hanging="240"/>
      </w:pPr>
    </w:lvl>
  </w:abstractNum>
  <w:abstractNum w:abstractNumId="1" w15:restartNumberingAfterBreak="0">
    <w:nsid w:val="00000403"/>
    <w:multiLevelType w:val="multilevel"/>
    <w:tmpl w:val="00000886"/>
    <w:lvl w:ilvl="0">
      <w:start w:val="9"/>
      <w:numFmt w:val="decimal"/>
      <w:lvlText w:val="%1."/>
      <w:lvlJc w:val="left"/>
      <w:pPr>
        <w:ind w:left="118" w:hanging="274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592" w:hanging="274"/>
      </w:pPr>
    </w:lvl>
    <w:lvl w:ilvl="2">
      <w:numFmt w:val="bullet"/>
      <w:lvlText w:val="•"/>
      <w:lvlJc w:val="left"/>
      <w:pPr>
        <w:ind w:left="1065" w:hanging="274"/>
      </w:pPr>
    </w:lvl>
    <w:lvl w:ilvl="3">
      <w:numFmt w:val="bullet"/>
      <w:lvlText w:val="•"/>
      <w:lvlJc w:val="left"/>
      <w:pPr>
        <w:ind w:left="1538" w:hanging="274"/>
      </w:pPr>
    </w:lvl>
    <w:lvl w:ilvl="4">
      <w:numFmt w:val="bullet"/>
      <w:lvlText w:val="•"/>
      <w:lvlJc w:val="left"/>
      <w:pPr>
        <w:ind w:left="2011" w:hanging="274"/>
      </w:pPr>
    </w:lvl>
    <w:lvl w:ilvl="5">
      <w:numFmt w:val="bullet"/>
      <w:lvlText w:val="•"/>
      <w:lvlJc w:val="left"/>
      <w:pPr>
        <w:ind w:left="2484" w:hanging="274"/>
      </w:pPr>
    </w:lvl>
    <w:lvl w:ilvl="6">
      <w:numFmt w:val="bullet"/>
      <w:lvlText w:val="•"/>
      <w:lvlJc w:val="left"/>
      <w:pPr>
        <w:ind w:left="2957" w:hanging="274"/>
      </w:pPr>
    </w:lvl>
    <w:lvl w:ilvl="7">
      <w:numFmt w:val="bullet"/>
      <w:lvlText w:val="•"/>
      <w:lvlJc w:val="left"/>
      <w:pPr>
        <w:ind w:left="3429" w:hanging="274"/>
      </w:pPr>
    </w:lvl>
    <w:lvl w:ilvl="8">
      <w:numFmt w:val="bullet"/>
      <w:lvlText w:val="•"/>
      <w:lvlJc w:val="left"/>
      <w:pPr>
        <w:ind w:left="3902" w:hanging="274"/>
      </w:pPr>
    </w:lvl>
  </w:abstractNum>
  <w:abstractNum w:abstractNumId="2" w15:restartNumberingAfterBreak="0">
    <w:nsid w:val="38A429F3"/>
    <w:multiLevelType w:val="hybridMultilevel"/>
    <w:tmpl w:val="11F89806"/>
    <w:lvl w:ilvl="0" w:tplc="0262D42C">
      <w:start w:val="1"/>
      <w:numFmt w:val="decimal"/>
      <w:lvlText w:val="%1."/>
      <w:lvlJc w:val="left"/>
      <w:pPr>
        <w:ind w:left="5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52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2"/>
  </w:compat>
  <w:rsids>
    <w:rsidRoot w:val="000119BD"/>
    <w:rsid w:val="000119BD"/>
    <w:rsid w:val="000638D3"/>
    <w:rsid w:val="001270CB"/>
    <w:rsid w:val="0014454E"/>
    <w:rsid w:val="002906EE"/>
    <w:rsid w:val="002A01EF"/>
    <w:rsid w:val="002D4334"/>
    <w:rsid w:val="0033734F"/>
    <w:rsid w:val="0057797E"/>
    <w:rsid w:val="005B3120"/>
    <w:rsid w:val="005B58C6"/>
    <w:rsid w:val="006A730F"/>
    <w:rsid w:val="00733AF8"/>
    <w:rsid w:val="00833DC1"/>
    <w:rsid w:val="00901682"/>
    <w:rsid w:val="00BC1233"/>
    <w:rsid w:val="00D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64195ACC-F8FD-47F7-B628-9BF66476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1"/>
    <w:qFormat/>
    <w:pPr>
      <w:ind w:right="10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1"/>
    <w:qFormat/>
    <w:pPr>
      <w:spacing w:before="74"/>
      <w:ind w:left="23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pPr>
      <w:spacing w:before="119"/>
      <w:ind w:left="358" w:right="38" w:hanging="24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table" w:styleId="a6">
    <w:name w:val="Table Grid"/>
    <w:basedOn w:val="a1"/>
    <w:uiPriority w:val="39"/>
    <w:rsid w:val="00011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1034</Words>
  <Characters>5900</Characters>
  <Application>Microsoft Office Word</Application>
  <DocSecurity>0</DocSecurity>
  <Lines>49</Lines>
  <Paragraphs>13</Paragraphs>
  <ScaleCrop>false</ScaleCrop>
  <Company/>
  <LinksUpToDate>false</LinksUpToDate>
  <CharactersWithSpaces>6921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Icecream PDF Converter</dc:creator>
  <cp:lastModifiedBy>Мед. фак урукова 11</cp:lastModifiedBy>
  <cp:revision>6</cp:revision>
  <dcterms:created xsi:type="dcterms:W3CDTF">2023-04-14T14:06:00Z</dcterms:created>
  <dcterms:modified xsi:type="dcterms:W3CDTF">2026-07-06T13:34:00Z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Icecream PDF Converter</vt:lpwstr>
  </property>
</Properties>
</file>