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77460" w14:textId="77777777" w:rsidR="00FB4029" w:rsidRDefault="00516FFA">
      <w:pPr>
        <w:pStyle w:val="a3"/>
        <w:spacing w:before="62"/>
        <w:ind w:left="4" w:right="1"/>
        <w:jc w:val="center"/>
      </w:pPr>
      <w:r>
        <w:t>Кафедра</w:t>
      </w:r>
      <w:r>
        <w:rPr>
          <w:spacing w:val="-9"/>
        </w:rPr>
        <w:t xml:space="preserve"> </w:t>
      </w:r>
      <w:r>
        <w:t>фармакологии,</w:t>
      </w:r>
      <w:r>
        <w:rPr>
          <w:spacing w:val="-4"/>
        </w:rPr>
        <w:t xml:space="preserve"> </w:t>
      </w:r>
      <w:r>
        <w:t>клинической</w:t>
      </w:r>
      <w:r>
        <w:rPr>
          <w:spacing w:val="-7"/>
        </w:rPr>
        <w:t xml:space="preserve"> </w:t>
      </w:r>
      <w:r>
        <w:t>фармакологии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биохимии</w:t>
      </w:r>
      <w:r>
        <w:rPr>
          <w:spacing w:val="-4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ЧГУ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И.Н.</w:t>
      </w:r>
      <w:r>
        <w:rPr>
          <w:spacing w:val="-4"/>
        </w:rPr>
        <w:t xml:space="preserve"> </w:t>
      </w:r>
      <w:r>
        <w:rPr>
          <w:spacing w:val="-2"/>
        </w:rPr>
        <w:t>Ульянова</w:t>
      </w:r>
    </w:p>
    <w:p w14:paraId="56786E46" w14:textId="77777777" w:rsidR="00FB4029" w:rsidRDefault="00516FFA">
      <w:pPr>
        <w:spacing w:before="6" w:line="250" w:lineRule="exact"/>
        <w:ind w:left="4"/>
        <w:jc w:val="center"/>
        <w:rPr>
          <w:b/>
          <w:i/>
        </w:rPr>
      </w:pPr>
      <w:r>
        <w:rPr>
          <w:b/>
          <w:i/>
        </w:rPr>
        <w:t>Дисциплина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«Фармакология»</w:t>
      </w:r>
    </w:p>
    <w:p w14:paraId="652B66BE" w14:textId="77777777" w:rsidR="00FB4029" w:rsidRDefault="00516FFA">
      <w:pPr>
        <w:pStyle w:val="a3"/>
        <w:spacing w:line="250" w:lineRule="exact"/>
        <w:ind w:left="1"/>
        <w:jc w:val="center"/>
      </w:pPr>
      <w:r>
        <w:t>Методическая</w:t>
      </w:r>
      <w:r>
        <w:rPr>
          <w:spacing w:val="-9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лабораторному</w:t>
      </w:r>
      <w:r>
        <w:rPr>
          <w:spacing w:val="-7"/>
        </w:rPr>
        <w:t xml:space="preserve"> </w:t>
      </w:r>
      <w:r>
        <w:t>занятию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теме</w:t>
      </w:r>
    </w:p>
    <w:p w14:paraId="4D1175C4" w14:textId="77777777" w:rsidR="00FB4029" w:rsidRDefault="00516FFA">
      <w:pPr>
        <w:pStyle w:val="1"/>
      </w:pPr>
      <w:r>
        <w:rPr>
          <w:spacing w:val="-2"/>
        </w:rPr>
        <w:t>«АНТИБАКТЕРИАЛЬНЫЕ</w:t>
      </w:r>
      <w:r>
        <w:rPr>
          <w:spacing w:val="-1"/>
        </w:rPr>
        <w:t xml:space="preserve"> </w:t>
      </w:r>
      <w:r>
        <w:rPr>
          <w:spacing w:val="-2"/>
        </w:rPr>
        <w:t>ЛЕКАРСТВЕННЫЕ</w:t>
      </w:r>
      <w:r>
        <w:rPr>
          <w:spacing w:val="-1"/>
        </w:rPr>
        <w:t xml:space="preserve"> </w:t>
      </w:r>
      <w:r>
        <w:rPr>
          <w:spacing w:val="-2"/>
        </w:rPr>
        <w:t>СРЕДСТВА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proofErr w:type="gramStart"/>
      <w:r>
        <w:rPr>
          <w:spacing w:val="-2"/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spacing w:val="-10"/>
        </w:rPr>
        <w:t>»</w:t>
      </w:r>
      <w:proofErr w:type="gramEnd"/>
    </w:p>
    <w:p w14:paraId="31DFCBE0" w14:textId="77777777" w:rsidR="00FB4029" w:rsidRDefault="00516FFA">
      <w:pPr>
        <w:spacing w:before="249"/>
        <w:ind w:left="144"/>
        <w:rPr>
          <w:i/>
        </w:rPr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-4"/>
        </w:rPr>
        <w:t xml:space="preserve"> </w:t>
      </w:r>
      <w:r>
        <w:rPr>
          <w:i/>
        </w:rPr>
        <w:t>знать</w:t>
      </w:r>
      <w:r>
        <w:rPr>
          <w:i/>
          <w:spacing w:val="-5"/>
        </w:rPr>
        <w:t xml:space="preserve"> </w:t>
      </w:r>
      <w:r>
        <w:rPr>
          <w:i/>
        </w:rPr>
        <w:t>основные</w:t>
      </w:r>
      <w:r>
        <w:rPr>
          <w:i/>
          <w:spacing w:val="-3"/>
        </w:rPr>
        <w:t xml:space="preserve"> </w:t>
      </w:r>
      <w:r>
        <w:rPr>
          <w:i/>
        </w:rPr>
        <w:t>лекарственные</w:t>
      </w:r>
      <w:r>
        <w:rPr>
          <w:i/>
          <w:spacing w:val="-3"/>
        </w:rPr>
        <w:t xml:space="preserve"> </w:t>
      </w:r>
      <w:r>
        <w:rPr>
          <w:i/>
        </w:rPr>
        <w:t>препараты</w:t>
      </w:r>
      <w:r>
        <w:rPr>
          <w:i/>
          <w:spacing w:val="-2"/>
        </w:rPr>
        <w:t xml:space="preserve"> </w:t>
      </w:r>
      <w:r>
        <w:rPr>
          <w:i/>
        </w:rPr>
        <w:t>(формы</w:t>
      </w:r>
      <w:r>
        <w:rPr>
          <w:i/>
          <w:spacing w:val="-4"/>
        </w:rPr>
        <w:t xml:space="preserve"> </w:t>
      </w:r>
      <w:r>
        <w:rPr>
          <w:i/>
        </w:rPr>
        <w:t>выпуска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клинические</w:t>
      </w:r>
      <w:r>
        <w:rPr>
          <w:i/>
          <w:spacing w:val="-3"/>
        </w:rPr>
        <w:t xml:space="preserve"> </w:t>
      </w:r>
      <w:r>
        <w:rPr>
          <w:i/>
        </w:rPr>
        <w:t>дозировки)</w:t>
      </w:r>
      <w:r>
        <w:rPr>
          <w:i/>
          <w:spacing w:val="-5"/>
        </w:rPr>
        <w:t xml:space="preserve"> </w:t>
      </w:r>
      <w:r>
        <w:rPr>
          <w:i/>
        </w:rPr>
        <w:t xml:space="preserve">для химиотерапии бактериальных инфекций; их классификацию и фармакодинамику, уметь выписывать </w:t>
      </w:r>
      <w:proofErr w:type="gramStart"/>
      <w:r>
        <w:rPr>
          <w:i/>
        </w:rPr>
        <w:t xml:space="preserve">ре- </w:t>
      </w:r>
      <w:proofErr w:type="spellStart"/>
      <w:r>
        <w:rPr>
          <w:i/>
          <w:spacing w:val="-2"/>
        </w:rPr>
        <w:t>цепты</w:t>
      </w:r>
      <w:proofErr w:type="spellEnd"/>
      <w:proofErr w:type="gramEnd"/>
      <w:r>
        <w:rPr>
          <w:i/>
          <w:spacing w:val="-2"/>
        </w:rPr>
        <w:t>.</w:t>
      </w:r>
    </w:p>
    <w:p w14:paraId="719D2AE3" w14:textId="77777777" w:rsidR="00FB4029" w:rsidRDefault="00FB4029">
      <w:pPr>
        <w:pStyle w:val="a3"/>
        <w:ind w:left="0"/>
        <w:jc w:val="left"/>
        <w:rPr>
          <w:i/>
        </w:rPr>
      </w:pPr>
    </w:p>
    <w:p w14:paraId="3583307D" w14:textId="77777777" w:rsidR="00FB4029" w:rsidRDefault="00516FFA">
      <w:pPr>
        <w:pStyle w:val="a3"/>
        <w:ind w:right="137"/>
      </w:pPr>
      <w:r>
        <w:t>Классификация антибактериальных средств. Механизмы действия антибиотиков. Механизмы и условия развития резистентности (устойчивости) микроорганизмов к антибиотикам. Препараты выбора первого и второго ряда, резерва. Дозирование антибиотиков: разовая, суточн</w:t>
      </w:r>
      <w:r>
        <w:t xml:space="preserve">ая, курсовая дозы. Понятие о </w:t>
      </w:r>
      <w:proofErr w:type="spellStart"/>
      <w:r>
        <w:t>постанти</w:t>
      </w:r>
      <w:proofErr w:type="spellEnd"/>
      <w:r>
        <w:t xml:space="preserve">- биотическом эффекте. Медицинское и социальное значение необоснованного применения антибиотиков. Антибиотикопрофилактика и </w:t>
      </w:r>
      <w:proofErr w:type="spellStart"/>
      <w:r>
        <w:t>деконтаминация</w:t>
      </w:r>
      <w:proofErr w:type="spellEnd"/>
      <w:r>
        <w:t xml:space="preserve"> как методы профилактики внутрибольничных инфекций и послеоперационных осложнений</w:t>
      </w:r>
      <w:r>
        <w:t>. Осложнения антибиотикотерапии. Антибиотики и аллергия. Понятие о дисбиозах, антибиотик-ассоциированной диарее.</w:t>
      </w:r>
    </w:p>
    <w:p w14:paraId="04E80627" w14:textId="77777777" w:rsidR="00FB4029" w:rsidRDefault="00516FFA">
      <w:pPr>
        <w:pStyle w:val="1"/>
        <w:spacing w:before="6" w:line="250" w:lineRule="exact"/>
        <w:ind w:left="144"/>
        <w:jc w:val="both"/>
      </w:pPr>
      <w:r>
        <w:t>β-ЛАКТАМНЫЕ</w:t>
      </w:r>
      <w:r>
        <w:rPr>
          <w:spacing w:val="-11"/>
        </w:rPr>
        <w:t xml:space="preserve"> </w:t>
      </w:r>
      <w:r>
        <w:rPr>
          <w:spacing w:val="-2"/>
        </w:rPr>
        <w:t>АНТИБИОТИКИ.</w:t>
      </w:r>
    </w:p>
    <w:p w14:paraId="5440B85E" w14:textId="77777777" w:rsidR="00FB4029" w:rsidRDefault="00516FFA">
      <w:pPr>
        <w:ind w:left="144" w:right="135"/>
        <w:jc w:val="both"/>
      </w:pPr>
      <w:r>
        <w:rPr>
          <w:b/>
        </w:rPr>
        <w:t xml:space="preserve">Пенициллины. </w:t>
      </w:r>
      <w:r>
        <w:rPr>
          <w:b/>
          <w:i/>
        </w:rPr>
        <w:t xml:space="preserve">Биосинтетические </w:t>
      </w:r>
      <w:r>
        <w:rPr>
          <w:b/>
        </w:rPr>
        <w:t>(</w:t>
      </w:r>
      <w:r>
        <w:rPr>
          <w:b/>
          <w:i/>
        </w:rPr>
        <w:t>природные)</w:t>
      </w:r>
      <w:r>
        <w:rPr>
          <w:b/>
        </w:rPr>
        <w:t xml:space="preserve">: </w:t>
      </w:r>
      <w:r>
        <w:t>бензилпенициллин (</w:t>
      </w:r>
      <w:r>
        <w:rPr>
          <w:i/>
        </w:rPr>
        <w:t xml:space="preserve">натриевая соль </w:t>
      </w:r>
      <w:r>
        <w:t xml:space="preserve">Ф 1 млн. ЕД; </w:t>
      </w:r>
      <w:r>
        <w:rPr>
          <w:i/>
        </w:rPr>
        <w:t xml:space="preserve">ново- </w:t>
      </w:r>
      <w:proofErr w:type="spellStart"/>
      <w:r>
        <w:rPr>
          <w:i/>
        </w:rPr>
        <w:t>каиновая</w:t>
      </w:r>
      <w:proofErr w:type="spellEnd"/>
      <w:r>
        <w:rPr>
          <w:i/>
        </w:rPr>
        <w:t xml:space="preserve"> соль </w:t>
      </w:r>
      <w:r>
        <w:t>Ф 600 тыс</w:t>
      </w:r>
      <w:r>
        <w:t xml:space="preserve">. ЕД), </w:t>
      </w:r>
      <w:proofErr w:type="spellStart"/>
      <w:r>
        <w:t>бензатина</w:t>
      </w:r>
      <w:proofErr w:type="spellEnd"/>
      <w:r>
        <w:t xml:space="preserve"> </w:t>
      </w:r>
      <w:proofErr w:type="spellStart"/>
      <w:r>
        <w:t>бензилпенициллин</w:t>
      </w:r>
      <w:proofErr w:type="spellEnd"/>
      <w:r>
        <w:t xml:space="preserve"> (бициллин-1 Ф 600 тыс. ЕД; 1,2 млн. ЕД; 2,4 млн.</w:t>
      </w:r>
      <w:r>
        <w:rPr>
          <w:spacing w:val="18"/>
        </w:rPr>
        <w:t xml:space="preserve"> </w:t>
      </w:r>
      <w:r>
        <w:t>ЕД)</w:t>
      </w:r>
      <w:r>
        <w:rPr>
          <w:spacing w:val="18"/>
        </w:rPr>
        <w:t xml:space="preserve"> </w:t>
      </w:r>
      <w:r>
        <w:t># феноксиметилпенициллин (Т</w:t>
      </w:r>
      <w:r>
        <w:rPr>
          <w:spacing w:val="19"/>
        </w:rPr>
        <w:t xml:space="preserve"> </w:t>
      </w:r>
      <w:r>
        <w:t>0,25; Ф 0,3;</w:t>
      </w:r>
      <w:r>
        <w:rPr>
          <w:spacing w:val="18"/>
        </w:rPr>
        <w:t xml:space="preserve"> </w:t>
      </w:r>
      <w:r>
        <w:t>0,6;</w:t>
      </w:r>
      <w:r>
        <w:rPr>
          <w:spacing w:val="18"/>
        </w:rPr>
        <w:t xml:space="preserve"> </w:t>
      </w:r>
      <w:r>
        <w:t xml:space="preserve">1,2). </w:t>
      </w:r>
      <w:r>
        <w:rPr>
          <w:b/>
          <w:i/>
        </w:rPr>
        <w:t>Полусинтетические</w:t>
      </w:r>
      <w:r>
        <w:rPr>
          <w:b/>
        </w:rPr>
        <w:t>:</w:t>
      </w:r>
      <w:r>
        <w:rPr>
          <w:b/>
          <w:spacing w:val="18"/>
        </w:rPr>
        <w:t xml:space="preserve"> </w:t>
      </w:r>
      <w:proofErr w:type="spellStart"/>
      <w:r>
        <w:t>метициллин</w:t>
      </w:r>
      <w:proofErr w:type="spellEnd"/>
      <w:r>
        <w:t xml:space="preserve"> (</w:t>
      </w:r>
      <w:proofErr w:type="spellStart"/>
      <w:r>
        <w:t>ознако</w:t>
      </w:r>
      <w:proofErr w:type="spellEnd"/>
      <w:r>
        <w:t>-</w:t>
      </w:r>
    </w:p>
    <w:p w14:paraId="51EDE2D0" w14:textId="64A99C52" w:rsidR="00FB4029" w:rsidRDefault="00516FFA">
      <w:pPr>
        <w:pStyle w:val="a3"/>
        <w:ind w:right="134"/>
      </w:pPr>
      <w:proofErr w:type="spellStart"/>
      <w:r>
        <w:t>мительно</w:t>
      </w:r>
      <w:proofErr w:type="spellEnd"/>
      <w:r>
        <w:t>), оксациллин (Ф 0,5) # ампициллин (</w:t>
      </w:r>
      <w:r w:rsidR="00894336">
        <w:t xml:space="preserve">Т 0,25; </w:t>
      </w:r>
      <w:r>
        <w:t>Ф 0,5), амоксициллин (Т 1,</w:t>
      </w:r>
      <w:r>
        <w:t>0). Понятие об ингибиторах β-</w:t>
      </w:r>
      <w:proofErr w:type="spellStart"/>
      <w:r>
        <w:t>лактамаз</w:t>
      </w:r>
      <w:proofErr w:type="spellEnd"/>
      <w:r>
        <w:t xml:space="preserve"> (</w:t>
      </w:r>
      <w:proofErr w:type="spellStart"/>
      <w:r>
        <w:t>сульбактам</w:t>
      </w:r>
      <w:proofErr w:type="spellEnd"/>
      <w:r>
        <w:t xml:space="preserve">, </w:t>
      </w:r>
      <w:proofErr w:type="spellStart"/>
      <w:r>
        <w:t>клавуланат</w:t>
      </w:r>
      <w:proofErr w:type="spellEnd"/>
      <w:r>
        <w:t xml:space="preserve">). </w:t>
      </w:r>
      <w:r>
        <w:rPr>
          <w:b/>
          <w:i/>
        </w:rPr>
        <w:t>Ингибитор- защищенные пенициллины</w:t>
      </w:r>
      <w:r>
        <w:rPr>
          <w:b/>
        </w:rPr>
        <w:t xml:space="preserve">: </w:t>
      </w:r>
      <w:r>
        <w:t>ампициллин/</w:t>
      </w:r>
      <w:proofErr w:type="spellStart"/>
      <w:r>
        <w:t>сульбактам</w:t>
      </w:r>
      <w:proofErr w:type="spellEnd"/>
      <w:r>
        <w:t xml:space="preserve"> (0,5/0,25; 1,0/0,5), амоксициллин/</w:t>
      </w:r>
      <w:proofErr w:type="spellStart"/>
      <w:r>
        <w:t>клавуланат</w:t>
      </w:r>
      <w:proofErr w:type="spellEnd"/>
      <w:r>
        <w:t xml:space="preserve"> (</w:t>
      </w:r>
      <w:r w:rsidR="00237F75">
        <w:t>0,5</w:t>
      </w:r>
      <w:r>
        <w:t>/</w:t>
      </w:r>
      <w:r w:rsidR="00237F75">
        <w:t>0,1</w:t>
      </w:r>
      <w:r>
        <w:t xml:space="preserve">25 мг; </w:t>
      </w:r>
      <w:r w:rsidR="00237F75">
        <w:t>0,</w:t>
      </w:r>
      <w:r>
        <w:t>25 мг/</w:t>
      </w:r>
      <w:r w:rsidR="00237F75">
        <w:t>0,125</w:t>
      </w:r>
      <w:r>
        <w:t xml:space="preserve">; </w:t>
      </w:r>
      <w:r w:rsidR="00237F75">
        <w:t>0,87</w:t>
      </w:r>
      <w:r>
        <w:t>5мг/125 мг).</w:t>
      </w:r>
      <w:r w:rsidR="00894336">
        <w:t xml:space="preserve"> </w:t>
      </w:r>
      <w:proofErr w:type="spellStart"/>
      <w:r w:rsidR="00894336">
        <w:t>Сульбактам</w:t>
      </w:r>
      <w:proofErr w:type="spellEnd"/>
      <w:r w:rsidR="00894336">
        <w:t xml:space="preserve"> (</w:t>
      </w:r>
      <w:r w:rsidR="00AA272F">
        <w:t>Ф 0,5; 1,0)</w:t>
      </w:r>
    </w:p>
    <w:p w14:paraId="2E231849" w14:textId="447A6283" w:rsidR="00FB4029" w:rsidRDefault="00516FFA">
      <w:pPr>
        <w:ind w:left="144" w:right="138"/>
        <w:jc w:val="both"/>
      </w:pPr>
      <w:r>
        <w:t>Терапия инфекций, в</w:t>
      </w:r>
      <w:r>
        <w:t xml:space="preserve">ызванных </w:t>
      </w:r>
      <w:proofErr w:type="spellStart"/>
      <w:r>
        <w:t>метициллинрезистентными</w:t>
      </w:r>
      <w:proofErr w:type="spellEnd"/>
      <w:r>
        <w:t xml:space="preserve"> штаммами бактерий: </w:t>
      </w:r>
      <w:proofErr w:type="spellStart"/>
      <w:r>
        <w:rPr>
          <w:b/>
          <w:i/>
        </w:rPr>
        <w:t>гликопептиды</w:t>
      </w:r>
      <w:proofErr w:type="spellEnd"/>
      <w:r>
        <w:rPr>
          <w:b/>
          <w:i/>
        </w:rPr>
        <w:t xml:space="preserve">: </w:t>
      </w:r>
      <w:proofErr w:type="spellStart"/>
      <w:r>
        <w:t>ванкоми</w:t>
      </w:r>
      <w:proofErr w:type="spellEnd"/>
      <w:r>
        <w:t xml:space="preserve">- </w:t>
      </w:r>
      <w:proofErr w:type="spellStart"/>
      <w:r>
        <w:t>цин</w:t>
      </w:r>
      <w:proofErr w:type="spellEnd"/>
      <w:r>
        <w:t xml:space="preserve"> (Ф 0,5; 1,0</w:t>
      </w:r>
      <w:r w:rsidRPr="00AA272F">
        <w:t>);</w:t>
      </w:r>
      <w:r w:rsidR="00AA272F" w:rsidRPr="00AA272F">
        <w:t xml:space="preserve"> </w:t>
      </w:r>
      <w:proofErr w:type="spellStart"/>
      <w:r w:rsidR="00AA272F" w:rsidRPr="00AA272F">
        <w:t>тейкопланин</w:t>
      </w:r>
      <w:proofErr w:type="spellEnd"/>
      <w:r w:rsidR="00AA272F">
        <w:t xml:space="preserve"> (Ф 0,2; 0,4 в/в, в/м и </w:t>
      </w:r>
      <w:r w:rsidR="00AA272F">
        <w:rPr>
          <w:lang w:val="en-US"/>
        </w:rPr>
        <w:t>per</w:t>
      </w:r>
      <w:r w:rsidR="00AA272F" w:rsidRPr="00AA272F">
        <w:t xml:space="preserve"> </w:t>
      </w:r>
      <w:proofErr w:type="spellStart"/>
      <w:r w:rsidR="00AA272F">
        <w:rPr>
          <w:lang w:val="en-US"/>
        </w:rPr>
        <w:t>os</w:t>
      </w:r>
      <w:proofErr w:type="spellEnd"/>
      <w:r w:rsidR="00AA272F" w:rsidRPr="00AA272F">
        <w:t>)</w:t>
      </w:r>
      <w:r w:rsidR="00C4149A">
        <w:t xml:space="preserve">, </w:t>
      </w:r>
      <w:proofErr w:type="spellStart"/>
      <w:r w:rsidR="00C4149A">
        <w:t>липогликопептиды</w:t>
      </w:r>
      <w:proofErr w:type="spellEnd"/>
      <w:r w:rsidR="00C4149A">
        <w:t xml:space="preserve">: </w:t>
      </w:r>
      <w:proofErr w:type="spellStart"/>
      <w:r w:rsidR="00C4149A">
        <w:t>телаванцин</w:t>
      </w:r>
      <w:proofErr w:type="spellEnd"/>
      <w:r w:rsidR="00C4149A">
        <w:t xml:space="preserve"> (Ф 0,75)</w:t>
      </w:r>
      <w:r>
        <w:rPr>
          <w:b/>
        </w:rPr>
        <w:t xml:space="preserve"> </w:t>
      </w:r>
      <w:proofErr w:type="spellStart"/>
      <w:r>
        <w:rPr>
          <w:b/>
          <w:i/>
        </w:rPr>
        <w:t>оксазолидиноны</w:t>
      </w:r>
      <w:proofErr w:type="spellEnd"/>
      <w:r>
        <w:rPr>
          <w:b/>
        </w:rPr>
        <w:t xml:space="preserve">: </w:t>
      </w:r>
      <w:proofErr w:type="spellStart"/>
      <w:r>
        <w:t>линезолид</w:t>
      </w:r>
      <w:proofErr w:type="spellEnd"/>
      <w:r>
        <w:t xml:space="preserve"> (Ф 2 мг/мл по 300 мл, Т 0,6; дети – 20 мг/кг/</w:t>
      </w:r>
      <w:proofErr w:type="spellStart"/>
      <w:r>
        <w:t>сут</w:t>
      </w:r>
      <w:proofErr w:type="spellEnd"/>
      <w:r>
        <w:t xml:space="preserve">. в 2 </w:t>
      </w:r>
      <w:r>
        <w:t>приема)</w:t>
      </w:r>
      <w:r>
        <w:rPr>
          <w:b/>
        </w:rPr>
        <w:t xml:space="preserve">; </w:t>
      </w:r>
      <w:r>
        <w:rPr>
          <w:b/>
          <w:i/>
        </w:rPr>
        <w:t>цефалоспорины V поколения</w:t>
      </w:r>
      <w:r>
        <w:t xml:space="preserve">; </w:t>
      </w:r>
      <w:r>
        <w:rPr>
          <w:b/>
          <w:i/>
        </w:rPr>
        <w:t xml:space="preserve">препараты </w:t>
      </w:r>
      <w:proofErr w:type="spellStart"/>
      <w:r>
        <w:rPr>
          <w:b/>
          <w:i/>
        </w:rPr>
        <w:t>фузидиевой</w:t>
      </w:r>
      <w:proofErr w:type="spellEnd"/>
      <w:r>
        <w:rPr>
          <w:b/>
          <w:i/>
        </w:rPr>
        <w:t xml:space="preserve"> кислоты</w:t>
      </w:r>
      <w:r>
        <w:t xml:space="preserve">: </w:t>
      </w:r>
      <w:proofErr w:type="spellStart"/>
      <w:r>
        <w:t>фузид</w:t>
      </w:r>
      <w:r w:rsidR="00237F75">
        <w:t>овая</w:t>
      </w:r>
      <w:proofErr w:type="spellEnd"/>
      <w:r w:rsidR="00237F75">
        <w:t xml:space="preserve"> кислота</w:t>
      </w:r>
      <w:r>
        <w:t xml:space="preserve"> ( Т 0,25).</w:t>
      </w:r>
    </w:p>
    <w:p w14:paraId="13677061" w14:textId="215275F0" w:rsidR="00FB4029" w:rsidRDefault="00516FFA">
      <w:pPr>
        <w:pStyle w:val="a3"/>
        <w:ind w:right="136"/>
      </w:pPr>
      <w:r>
        <w:rPr>
          <w:b/>
        </w:rPr>
        <w:t xml:space="preserve">Цефалоспорины I – V поколений. </w:t>
      </w:r>
      <w:r>
        <w:t>ЦФ-</w:t>
      </w:r>
      <w:r w:rsidR="008C175E">
        <w:t>1 поколение:</w:t>
      </w:r>
      <w:r>
        <w:t xml:space="preserve"> цефазолин</w:t>
      </w:r>
      <w:r w:rsidR="008C175E">
        <w:t xml:space="preserve"> (Ф 0,5; 1,0),</w:t>
      </w:r>
      <w:r>
        <w:t xml:space="preserve"> цефалексин</w:t>
      </w:r>
      <w:r w:rsidR="008C175E">
        <w:t xml:space="preserve"> (Т 0,25; К 0,5).</w:t>
      </w:r>
      <w:r>
        <w:t xml:space="preserve"> ЦФ-II</w:t>
      </w:r>
      <w:r w:rsidR="008C175E">
        <w:t xml:space="preserve"> поколение:</w:t>
      </w:r>
      <w:r>
        <w:t xml:space="preserve"> цефуроксим (Ф 0,75; 1,5; Т 0,25; 0,5).</w:t>
      </w:r>
      <w:r>
        <w:rPr>
          <w:rFonts w:ascii="Symbol" w:hAnsi="Symbol"/>
        </w:rPr>
        <w:t></w:t>
      </w:r>
      <w:r>
        <w:t xml:space="preserve"> ЦФ-II</w:t>
      </w:r>
      <w:r>
        <w:t>I</w:t>
      </w:r>
      <w:r w:rsidR="00072204">
        <w:t xml:space="preserve"> поколение:</w:t>
      </w:r>
      <w:r>
        <w:t xml:space="preserve"> </w:t>
      </w:r>
      <w:proofErr w:type="spellStart"/>
      <w:r>
        <w:t>цефотаксим</w:t>
      </w:r>
      <w:proofErr w:type="spellEnd"/>
      <w:r>
        <w:t xml:space="preserve">, </w:t>
      </w:r>
      <w:proofErr w:type="spellStart"/>
      <w:r>
        <w:t>цефтазидим</w:t>
      </w:r>
      <w:proofErr w:type="spellEnd"/>
      <w:r>
        <w:t xml:space="preserve">, </w:t>
      </w:r>
      <w:proofErr w:type="spellStart"/>
      <w:r>
        <w:t>цефтриаксон</w:t>
      </w:r>
      <w:proofErr w:type="spellEnd"/>
      <w:r w:rsidR="00EA322A">
        <w:t xml:space="preserve"> (Ф 0,5;1,0), </w:t>
      </w:r>
      <w:proofErr w:type="spellStart"/>
      <w:r w:rsidR="00EA322A">
        <w:t>цефподоксим</w:t>
      </w:r>
      <w:proofErr w:type="spellEnd"/>
      <w:r w:rsidR="00EA322A">
        <w:t xml:space="preserve"> (Т 0,1; 0,2), </w:t>
      </w:r>
      <w:proofErr w:type="spellStart"/>
      <w:r w:rsidR="00EA322A">
        <w:t>цефдиторен</w:t>
      </w:r>
      <w:proofErr w:type="spellEnd"/>
      <w:r w:rsidR="00EA322A">
        <w:t xml:space="preserve"> (Т 0,2; 0,4</w:t>
      </w:r>
      <w:proofErr w:type="gramStart"/>
      <w:r w:rsidR="00EA322A">
        <w:t xml:space="preserve">) </w:t>
      </w:r>
      <w:r>
        <w:t xml:space="preserve"> ЦФ</w:t>
      </w:r>
      <w:proofErr w:type="gramEnd"/>
      <w:r>
        <w:t>-IV</w:t>
      </w:r>
      <w:r w:rsidR="00F35425">
        <w:t>:</w:t>
      </w:r>
      <w:r>
        <w:t xml:space="preserve"> </w:t>
      </w:r>
      <w:proofErr w:type="spellStart"/>
      <w:r>
        <w:t>цефепим</w:t>
      </w:r>
      <w:proofErr w:type="spellEnd"/>
      <w:r w:rsidR="00F35425">
        <w:t xml:space="preserve"> (Ф 0,5; 1,0; 2,0)</w:t>
      </w:r>
      <w:r>
        <w:t>. ЦФ-V</w:t>
      </w:r>
      <w:r w:rsidR="00F35425">
        <w:t>:</w:t>
      </w:r>
      <w:r>
        <w:t xml:space="preserve"> </w:t>
      </w:r>
      <w:proofErr w:type="spellStart"/>
      <w:r>
        <w:t>цефтобипрол</w:t>
      </w:r>
      <w:proofErr w:type="spellEnd"/>
      <w:r>
        <w:t xml:space="preserve">, </w:t>
      </w:r>
      <w:proofErr w:type="spellStart"/>
      <w:r>
        <w:t>цефтаролин</w:t>
      </w:r>
      <w:proofErr w:type="spellEnd"/>
      <w:r>
        <w:t xml:space="preserve"> (</w:t>
      </w:r>
      <w:proofErr w:type="spellStart"/>
      <w:r>
        <w:t>зинфоро</w:t>
      </w:r>
      <w:proofErr w:type="spellEnd"/>
      <w:r>
        <w:t xml:space="preserve"> Ф 0,6).</w:t>
      </w:r>
      <w:r w:rsidR="00F35425">
        <w:t xml:space="preserve"> </w:t>
      </w:r>
      <w:proofErr w:type="spellStart"/>
      <w:r w:rsidR="00F35425">
        <w:t>Ингибиторзащищенные</w:t>
      </w:r>
      <w:proofErr w:type="spellEnd"/>
      <w:r w:rsidR="00F35425">
        <w:t xml:space="preserve"> цефалоспорины: </w:t>
      </w:r>
      <w:proofErr w:type="spellStart"/>
      <w:r w:rsidR="00F35425">
        <w:t>цефепим+сульбактам</w:t>
      </w:r>
      <w:proofErr w:type="spellEnd"/>
      <w:r w:rsidR="00F35425">
        <w:t xml:space="preserve">, </w:t>
      </w:r>
      <w:proofErr w:type="spellStart"/>
      <w:r w:rsidR="00F35425">
        <w:t>цефтриаксон</w:t>
      </w:r>
      <w:proofErr w:type="spellEnd"/>
      <w:r w:rsidR="00F35425">
        <w:t xml:space="preserve"> + </w:t>
      </w:r>
      <w:proofErr w:type="spellStart"/>
      <w:r w:rsidR="00F35425">
        <w:t>сульбактам</w:t>
      </w:r>
      <w:proofErr w:type="spellEnd"/>
      <w:r w:rsidR="00F35425">
        <w:t xml:space="preserve">, </w:t>
      </w:r>
      <w:proofErr w:type="spellStart"/>
      <w:r w:rsidR="00F35425">
        <w:t>цефаперазон</w:t>
      </w:r>
      <w:proofErr w:type="spellEnd"/>
      <w:r w:rsidR="00F35425">
        <w:t xml:space="preserve"> + </w:t>
      </w:r>
      <w:proofErr w:type="spellStart"/>
      <w:r w:rsidR="00F35425">
        <w:t>сульбактам</w:t>
      </w:r>
      <w:proofErr w:type="spellEnd"/>
      <w:r w:rsidR="00F35425">
        <w:t>.</w:t>
      </w:r>
    </w:p>
    <w:p w14:paraId="024EF423" w14:textId="1F3C0D5F" w:rsidR="00FB4029" w:rsidRDefault="00516FFA">
      <w:pPr>
        <w:spacing w:line="253" w:lineRule="exact"/>
        <w:ind w:left="144"/>
        <w:jc w:val="both"/>
      </w:pPr>
      <w:proofErr w:type="spellStart"/>
      <w:r>
        <w:rPr>
          <w:b/>
        </w:rPr>
        <w:t>Карбапенемы</w:t>
      </w:r>
      <w:proofErr w:type="spellEnd"/>
      <w:r>
        <w:rPr>
          <w:b/>
        </w:rPr>
        <w:t>.</w:t>
      </w:r>
      <w:r>
        <w:rPr>
          <w:b/>
          <w:spacing w:val="-11"/>
        </w:rPr>
        <w:t xml:space="preserve"> </w:t>
      </w:r>
      <w:proofErr w:type="spellStart"/>
      <w:r>
        <w:t>Имипенем</w:t>
      </w:r>
      <w:proofErr w:type="spellEnd"/>
      <w:r>
        <w:t>/</w:t>
      </w:r>
      <w:proofErr w:type="spellStart"/>
      <w:r>
        <w:t>циластатин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тиенам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0,5/0,5)</w:t>
      </w:r>
      <w:r w:rsidR="00F35425">
        <w:rPr>
          <w:spacing w:val="-2"/>
        </w:rPr>
        <w:t xml:space="preserve">, </w:t>
      </w:r>
      <w:proofErr w:type="spellStart"/>
      <w:r w:rsidR="00F35425">
        <w:rPr>
          <w:spacing w:val="-2"/>
        </w:rPr>
        <w:t>мероп</w:t>
      </w:r>
      <w:r w:rsidR="00DE4A6A">
        <w:rPr>
          <w:spacing w:val="-2"/>
        </w:rPr>
        <w:t>е</w:t>
      </w:r>
      <w:r w:rsidR="00F35425">
        <w:rPr>
          <w:spacing w:val="-2"/>
        </w:rPr>
        <w:t>нем</w:t>
      </w:r>
      <w:proofErr w:type="spellEnd"/>
      <w:r w:rsidR="00DE4A6A">
        <w:rPr>
          <w:spacing w:val="-2"/>
        </w:rPr>
        <w:t xml:space="preserve"> (Ф 0,5; 1,0</w:t>
      </w:r>
      <w:proofErr w:type="gramStart"/>
      <w:r w:rsidR="00DE4A6A">
        <w:rPr>
          <w:spacing w:val="-2"/>
        </w:rPr>
        <w:t>),</w:t>
      </w:r>
      <w:proofErr w:type="spellStart"/>
      <w:r w:rsidR="00DE4A6A">
        <w:rPr>
          <w:spacing w:val="-2"/>
        </w:rPr>
        <w:t>дорипенем</w:t>
      </w:r>
      <w:proofErr w:type="spellEnd"/>
      <w:proofErr w:type="gramEnd"/>
      <w:r w:rsidR="00DE4A6A">
        <w:rPr>
          <w:spacing w:val="-2"/>
        </w:rPr>
        <w:t xml:space="preserve"> </w:t>
      </w:r>
      <w:r w:rsidR="002B0165">
        <w:rPr>
          <w:spacing w:val="-2"/>
        </w:rPr>
        <w:t xml:space="preserve">(Ф0,5), </w:t>
      </w:r>
      <w:proofErr w:type="spellStart"/>
      <w:r w:rsidR="002B0165">
        <w:rPr>
          <w:spacing w:val="-2"/>
        </w:rPr>
        <w:t>эртапенем</w:t>
      </w:r>
      <w:proofErr w:type="spellEnd"/>
      <w:r w:rsidR="002B0165">
        <w:rPr>
          <w:spacing w:val="-2"/>
        </w:rPr>
        <w:t xml:space="preserve"> (ф 0,5 и 1,0), </w:t>
      </w:r>
      <w:proofErr w:type="spellStart"/>
      <w:r w:rsidR="002B0165">
        <w:rPr>
          <w:spacing w:val="-2"/>
        </w:rPr>
        <w:t>биапенем</w:t>
      </w:r>
      <w:proofErr w:type="spellEnd"/>
      <w:r w:rsidR="002B0165">
        <w:rPr>
          <w:spacing w:val="-2"/>
        </w:rPr>
        <w:t xml:space="preserve"> (Ф 0,3 и 0,6).</w:t>
      </w:r>
    </w:p>
    <w:p w14:paraId="29F88D5A" w14:textId="77777777" w:rsidR="00FB4029" w:rsidRDefault="00516FFA">
      <w:pPr>
        <w:ind w:left="144"/>
        <w:jc w:val="both"/>
      </w:pPr>
      <w:proofErr w:type="spellStart"/>
      <w:r>
        <w:rPr>
          <w:b/>
        </w:rPr>
        <w:t>Монобактамы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Азтреонам</w:t>
      </w:r>
      <w:proofErr w:type="spellEnd"/>
      <w:r>
        <w:rPr>
          <w:spacing w:val="-5"/>
        </w:rPr>
        <w:t xml:space="preserve"> </w:t>
      </w:r>
      <w:r>
        <w:t>(Ф</w:t>
      </w:r>
      <w:r>
        <w:rPr>
          <w:spacing w:val="-5"/>
        </w:rPr>
        <w:t xml:space="preserve"> </w:t>
      </w:r>
      <w:r>
        <w:t>0,5;</w:t>
      </w:r>
      <w:r>
        <w:rPr>
          <w:spacing w:val="-4"/>
        </w:rPr>
        <w:t xml:space="preserve"> </w:t>
      </w:r>
      <w:r>
        <w:rPr>
          <w:spacing w:val="-2"/>
        </w:rPr>
        <w:t>1,0).</w:t>
      </w:r>
    </w:p>
    <w:p w14:paraId="3F5376BC" w14:textId="77777777" w:rsidR="00FB4029" w:rsidRDefault="00516FFA">
      <w:pPr>
        <w:pStyle w:val="a3"/>
        <w:ind w:right="135"/>
      </w:pPr>
      <w:r>
        <w:rPr>
          <w:b/>
        </w:rPr>
        <w:t>МАКРОЛИДЫ. 14-членные: э</w:t>
      </w:r>
      <w:r>
        <w:t xml:space="preserve">ритромицин (0,5 </w:t>
      </w:r>
      <w:r>
        <w:rPr>
          <w:rFonts w:ascii="Symbol" w:hAnsi="Symbol"/>
        </w:rPr>
        <w:t></w:t>
      </w:r>
      <w:r>
        <w:t xml:space="preserve">4, затем 0,25 </w:t>
      </w:r>
      <w:r>
        <w:rPr>
          <w:rFonts w:ascii="Symbol" w:hAnsi="Symbol"/>
        </w:rPr>
        <w:t></w:t>
      </w:r>
      <w:r>
        <w:t xml:space="preserve">4), кларитромицин (Т 0,25; 0,5; Ф 0,5 </w:t>
      </w:r>
      <w:r>
        <w:rPr>
          <w:rFonts w:ascii="Symbol" w:hAnsi="Symbol"/>
        </w:rPr>
        <w:t></w:t>
      </w:r>
      <w:r>
        <w:t xml:space="preserve">2). Особенности влияния на ЖКТ, </w:t>
      </w:r>
      <w:proofErr w:type="spellStart"/>
      <w:r>
        <w:t>микросомальное</w:t>
      </w:r>
      <w:proofErr w:type="spellEnd"/>
      <w:r>
        <w:t xml:space="preserve"> окисление. </w:t>
      </w:r>
      <w:r>
        <w:rPr>
          <w:b/>
        </w:rPr>
        <w:t>15-членные (</w:t>
      </w:r>
      <w:proofErr w:type="spellStart"/>
      <w:r>
        <w:rPr>
          <w:b/>
        </w:rPr>
        <w:t>азалиды</w:t>
      </w:r>
      <w:proofErr w:type="spellEnd"/>
      <w:r>
        <w:rPr>
          <w:b/>
        </w:rPr>
        <w:t>)</w:t>
      </w:r>
      <w:r>
        <w:t xml:space="preserve">: </w:t>
      </w:r>
      <w:proofErr w:type="spellStart"/>
      <w:r>
        <w:t>азитромицин</w:t>
      </w:r>
      <w:proofErr w:type="spellEnd"/>
      <w:r>
        <w:t xml:space="preserve"> Т 0,25;</w:t>
      </w:r>
      <w:r>
        <w:rPr>
          <w:spacing w:val="40"/>
        </w:rPr>
        <w:t xml:space="preserve"> </w:t>
      </w:r>
      <w:r>
        <w:t xml:space="preserve">0,5 </w:t>
      </w:r>
      <w:r>
        <w:rPr>
          <w:rFonts w:ascii="Symbol" w:hAnsi="Symbol"/>
        </w:rPr>
        <w:t></w:t>
      </w:r>
      <w:r>
        <w:t xml:space="preserve">1). </w:t>
      </w:r>
      <w:r>
        <w:rPr>
          <w:b/>
        </w:rPr>
        <w:t xml:space="preserve">16-членные: </w:t>
      </w:r>
      <w:r>
        <w:t xml:space="preserve">джозамицин (Т 0,5 </w:t>
      </w:r>
      <w:r>
        <w:rPr>
          <w:rFonts w:ascii="Symbol" w:hAnsi="Symbol"/>
        </w:rPr>
        <w:t></w:t>
      </w:r>
      <w:r>
        <w:t>3). Особенности антимикробного спектра действ</w:t>
      </w:r>
      <w:r>
        <w:t xml:space="preserve">ия и </w:t>
      </w:r>
      <w:proofErr w:type="spellStart"/>
      <w:r>
        <w:t>распределе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в тканях. Фармакокинетика препаратов разных поколений. Влияние на иммунитет.</w:t>
      </w:r>
    </w:p>
    <w:p w14:paraId="7FFEEE3F" w14:textId="77777777" w:rsidR="00FB4029" w:rsidRDefault="00516FFA">
      <w:pPr>
        <w:pStyle w:val="a3"/>
        <w:spacing w:line="242" w:lineRule="auto"/>
        <w:ind w:right="136"/>
      </w:pPr>
      <w:r>
        <w:rPr>
          <w:b/>
        </w:rPr>
        <w:t xml:space="preserve">ЛИНКОЗАМИДЫ. </w:t>
      </w:r>
      <w:r>
        <w:t>Линкомицин (Т 0,25; 0,5; А 30% -</w:t>
      </w:r>
      <w:r>
        <w:rPr>
          <w:spacing w:val="-1"/>
        </w:rPr>
        <w:t xml:space="preserve"> </w:t>
      </w:r>
      <w:r>
        <w:t xml:space="preserve">1 мл), клиндамицин (Т 0,15; 0,3; А 0,15/мл). </w:t>
      </w:r>
      <w:proofErr w:type="spellStart"/>
      <w:r>
        <w:t>Особен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 xml:space="preserve"> антимикробного спектра действия и распределения в тка</w:t>
      </w:r>
      <w:r>
        <w:t>нях.</w:t>
      </w:r>
    </w:p>
    <w:p w14:paraId="7206F2ED" w14:textId="77777777" w:rsidR="00FB4029" w:rsidRDefault="00516FFA">
      <w:pPr>
        <w:ind w:left="144" w:right="135"/>
        <w:jc w:val="both"/>
      </w:pPr>
      <w:r>
        <w:rPr>
          <w:b/>
        </w:rPr>
        <w:t xml:space="preserve">ТЕТРАЦИКЛИНЫ разных поколений. </w:t>
      </w:r>
      <w:r>
        <w:t>Причины ограничения в педиатрической практике. Тетрациклин. Доксициклин (Т 0,1; А 0,1; 0,2/</w:t>
      </w:r>
      <w:proofErr w:type="spellStart"/>
      <w:r>
        <w:t>сут</w:t>
      </w:r>
      <w:proofErr w:type="spellEnd"/>
      <w:r>
        <w:t xml:space="preserve">.), особенности абсорбции, </w:t>
      </w:r>
      <w:r>
        <w:rPr>
          <w:u w:val="single"/>
        </w:rPr>
        <w:t>токсическое действие на макроорганизм</w:t>
      </w:r>
      <w:r>
        <w:t xml:space="preserve">. </w:t>
      </w:r>
      <w:proofErr w:type="spellStart"/>
      <w:r>
        <w:rPr>
          <w:i/>
        </w:rPr>
        <w:t>Гли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цилциклины</w:t>
      </w:r>
      <w:proofErr w:type="spellEnd"/>
      <w:r>
        <w:rPr>
          <w:i/>
        </w:rPr>
        <w:t xml:space="preserve">: </w:t>
      </w:r>
      <w:proofErr w:type="spellStart"/>
      <w:r>
        <w:t>тигециклин</w:t>
      </w:r>
      <w:proofErr w:type="spellEnd"/>
      <w:r>
        <w:t xml:space="preserve"> (</w:t>
      </w:r>
      <w:proofErr w:type="spellStart"/>
      <w:r>
        <w:t>тигацил</w:t>
      </w:r>
      <w:proofErr w:type="spellEnd"/>
      <w:r>
        <w:t xml:space="preserve"> Ф 0,05)</w:t>
      </w:r>
    </w:p>
    <w:p w14:paraId="0FA25AAC" w14:textId="77777777" w:rsidR="00FB4029" w:rsidRDefault="00516FFA">
      <w:pPr>
        <w:pStyle w:val="a3"/>
        <w:spacing w:line="242" w:lineRule="auto"/>
        <w:ind w:right="134"/>
      </w:pPr>
      <w:r>
        <w:rPr>
          <w:b/>
        </w:rPr>
        <w:t xml:space="preserve">ФЕНИКОЛЫ. </w:t>
      </w:r>
      <w:proofErr w:type="spellStart"/>
      <w:r>
        <w:t>Хлора</w:t>
      </w:r>
      <w:r>
        <w:t>мфеникол</w:t>
      </w:r>
      <w:proofErr w:type="spellEnd"/>
      <w:r>
        <w:t xml:space="preserve"> (</w:t>
      </w:r>
      <w:proofErr w:type="spellStart"/>
      <w:r>
        <w:t>левомецитин</w:t>
      </w:r>
      <w:proofErr w:type="spellEnd"/>
      <w:r>
        <w:t xml:space="preserve"> Т 0,5; Ф 0,5; 1,0). Особенности метаболизма у </w:t>
      </w:r>
      <w:proofErr w:type="spellStart"/>
      <w:r>
        <w:t>недоношен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детей и новорожденных. Обратить внимание на </w:t>
      </w:r>
      <w:r>
        <w:rPr>
          <w:u w:val="single"/>
        </w:rPr>
        <w:t>особенности токсичности!</w:t>
      </w:r>
    </w:p>
    <w:p w14:paraId="627D339A" w14:textId="31818533" w:rsidR="00FB4029" w:rsidRDefault="00516FFA">
      <w:pPr>
        <w:spacing w:line="216" w:lineRule="auto"/>
        <w:ind w:left="144" w:right="135"/>
        <w:jc w:val="both"/>
      </w:pPr>
      <w:r>
        <w:rPr>
          <w:b/>
        </w:rPr>
        <w:t>ПОЛИМИКСИНЫ.</w:t>
      </w:r>
      <w:r>
        <w:rPr>
          <w:b/>
          <w:spacing w:val="-3"/>
        </w:rPr>
        <w:t xml:space="preserve"> </w:t>
      </w:r>
      <w:r>
        <w:t>Спектр</w:t>
      </w:r>
      <w:r>
        <w:rPr>
          <w:spacing w:val="-3"/>
        </w:rPr>
        <w:t xml:space="preserve"> </w:t>
      </w:r>
      <w:r>
        <w:t>антибактериальной</w:t>
      </w:r>
      <w:r>
        <w:rPr>
          <w:spacing w:val="-4"/>
        </w:rPr>
        <w:t xml:space="preserve"> </w:t>
      </w:r>
      <w:r>
        <w:t>активности.</w:t>
      </w:r>
      <w:r>
        <w:rPr>
          <w:spacing w:val="-2"/>
        </w:rPr>
        <w:t xml:space="preserve"> </w:t>
      </w:r>
      <w:proofErr w:type="spellStart"/>
      <w:r>
        <w:t>Полимиксин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(Ф</w:t>
      </w:r>
      <w:r>
        <w:rPr>
          <w:spacing w:val="-3"/>
        </w:rPr>
        <w:t xml:space="preserve"> </w:t>
      </w:r>
      <w:r>
        <w:t>0,025;</w:t>
      </w:r>
      <w:r>
        <w:rPr>
          <w:spacing w:val="-2"/>
        </w:rPr>
        <w:t xml:space="preserve"> </w:t>
      </w:r>
      <w:r>
        <w:t xml:space="preserve">0,05; </w:t>
      </w:r>
      <w:r>
        <w:rPr>
          <w:sz w:val="24"/>
        </w:rPr>
        <w:t>парентерально 1,5-2,5</w:t>
      </w:r>
      <w:r>
        <w:rPr>
          <w:spacing w:val="-2"/>
          <w:sz w:val="24"/>
        </w:rPr>
        <w:t xml:space="preserve"> </w:t>
      </w:r>
      <w:r>
        <w:rPr>
          <w:sz w:val="24"/>
        </w:rPr>
        <w:t>мг/</w:t>
      </w:r>
      <w:r>
        <w:rPr>
          <w:sz w:val="24"/>
        </w:rPr>
        <w:t>кг/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, не более 0,2</w:t>
      </w:r>
      <w:r>
        <w:rPr>
          <w:spacing w:val="-1"/>
          <w:sz w:val="24"/>
        </w:rPr>
        <w:t xml:space="preserve"> </w:t>
      </w:r>
      <w:r>
        <w:rPr>
          <w:sz w:val="24"/>
        </w:rPr>
        <w:t>г/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 xml:space="preserve">). </w:t>
      </w:r>
      <w:proofErr w:type="spellStart"/>
      <w:r>
        <w:t>Полимиксин</w:t>
      </w:r>
      <w:proofErr w:type="spellEnd"/>
      <w:r>
        <w:t xml:space="preserve"> М (</w:t>
      </w:r>
      <w:r>
        <w:rPr>
          <w:i/>
        </w:rPr>
        <w:t xml:space="preserve">внутрь, </w:t>
      </w:r>
      <w:proofErr w:type="spellStart"/>
      <w:r>
        <w:rPr>
          <w:i/>
        </w:rPr>
        <w:t>местно</w:t>
      </w:r>
      <w:proofErr w:type="spellEnd"/>
      <w:r>
        <w:t>).</w:t>
      </w:r>
      <w:r w:rsidR="00C4149A">
        <w:t xml:space="preserve"> </w:t>
      </w:r>
      <w:proofErr w:type="spellStart"/>
      <w:r w:rsidR="00C4149A">
        <w:t>Полимексин</w:t>
      </w:r>
      <w:proofErr w:type="spellEnd"/>
      <w:r w:rsidR="00C4149A">
        <w:t xml:space="preserve"> Е </w:t>
      </w:r>
      <w:r w:rsidR="00DB5436">
        <w:t>–</w:t>
      </w:r>
      <w:r w:rsidR="00C4149A">
        <w:t xml:space="preserve"> </w:t>
      </w:r>
      <w:proofErr w:type="spellStart"/>
      <w:r w:rsidR="00C4149A">
        <w:t>кол</w:t>
      </w:r>
      <w:r w:rsidR="00DB5436">
        <w:t>и</w:t>
      </w:r>
      <w:r w:rsidR="00C4149A">
        <w:t>стин</w:t>
      </w:r>
      <w:proofErr w:type="spellEnd"/>
      <w:r w:rsidR="00DB5436">
        <w:t xml:space="preserve"> </w:t>
      </w:r>
      <w:proofErr w:type="gramStart"/>
      <w:r w:rsidR="00DB5436">
        <w:t xml:space="preserve">( </w:t>
      </w:r>
      <w:proofErr w:type="spellStart"/>
      <w:r w:rsidR="00DB5436">
        <w:t>лиофизатдля</w:t>
      </w:r>
      <w:proofErr w:type="spellEnd"/>
      <w:proofErr w:type="gramEnd"/>
      <w:r w:rsidR="00DB5436">
        <w:t xml:space="preserve"> приготовления раствора для ингаляций и внутривенного введения Ф1000000 ЕД)</w:t>
      </w:r>
      <w:r>
        <w:t xml:space="preserve"> Различия в действии при </w:t>
      </w:r>
      <w:proofErr w:type="spellStart"/>
      <w:r>
        <w:t>энте</w:t>
      </w:r>
      <w:proofErr w:type="spellEnd"/>
      <w:r>
        <w:t xml:space="preserve">- </w:t>
      </w:r>
      <w:proofErr w:type="spellStart"/>
      <w:r>
        <w:t>ральном</w:t>
      </w:r>
      <w:proofErr w:type="spellEnd"/>
      <w:r>
        <w:t xml:space="preserve"> и парентеральном пути введения, </w:t>
      </w:r>
      <w:r>
        <w:rPr>
          <w:u w:val="single"/>
        </w:rPr>
        <w:t>особенности т</w:t>
      </w:r>
      <w:r>
        <w:rPr>
          <w:u w:val="single"/>
        </w:rPr>
        <w:t>оксических эффектов</w:t>
      </w:r>
      <w:r>
        <w:t>.</w:t>
      </w:r>
    </w:p>
    <w:p w14:paraId="783180D8" w14:textId="77777777" w:rsidR="00FB4029" w:rsidRDefault="00516FFA">
      <w:pPr>
        <w:ind w:left="144" w:right="138"/>
        <w:jc w:val="both"/>
        <w:rPr>
          <w:sz w:val="20"/>
        </w:rPr>
      </w:pPr>
      <w:r>
        <w:rPr>
          <w:b/>
          <w:sz w:val="20"/>
        </w:rPr>
        <w:t xml:space="preserve">Для ознакомления: </w:t>
      </w:r>
      <w:proofErr w:type="spellStart"/>
      <w:r>
        <w:rPr>
          <w:sz w:val="20"/>
        </w:rPr>
        <w:t>дорипенем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меропенем</w:t>
      </w:r>
      <w:proofErr w:type="spellEnd"/>
      <w:r>
        <w:rPr>
          <w:sz w:val="20"/>
        </w:rPr>
        <w:t xml:space="preserve">, </w:t>
      </w:r>
      <w:proofErr w:type="spellStart"/>
      <w:r>
        <w:rPr>
          <w:b/>
          <w:sz w:val="20"/>
        </w:rPr>
        <w:t>э</w:t>
      </w:r>
      <w:r>
        <w:rPr>
          <w:sz w:val="20"/>
        </w:rPr>
        <w:t>ртапенем</w:t>
      </w:r>
      <w:proofErr w:type="spellEnd"/>
      <w:r>
        <w:rPr>
          <w:sz w:val="20"/>
        </w:rPr>
        <w:t xml:space="preserve"> # </w:t>
      </w:r>
      <w:proofErr w:type="spellStart"/>
      <w:r>
        <w:rPr>
          <w:sz w:val="20"/>
        </w:rPr>
        <w:t>цефотетан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цефаклор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цефоперазон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цефопера</w:t>
      </w:r>
      <w:proofErr w:type="spellEnd"/>
      <w:r>
        <w:rPr>
          <w:sz w:val="20"/>
        </w:rPr>
        <w:t>- зон/</w:t>
      </w:r>
      <w:proofErr w:type="spellStart"/>
      <w:r>
        <w:rPr>
          <w:sz w:val="20"/>
        </w:rPr>
        <w:t>сульбактам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цефокситин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цефиксим</w:t>
      </w:r>
      <w:proofErr w:type="spellEnd"/>
      <w:r>
        <w:rPr>
          <w:sz w:val="20"/>
        </w:rPr>
        <w:t xml:space="preserve">. # </w:t>
      </w:r>
      <w:proofErr w:type="spellStart"/>
      <w:r>
        <w:rPr>
          <w:sz w:val="20"/>
        </w:rPr>
        <w:t>тейкопланин</w:t>
      </w:r>
      <w:proofErr w:type="spellEnd"/>
      <w:r>
        <w:rPr>
          <w:sz w:val="20"/>
        </w:rPr>
        <w:t xml:space="preserve">. # </w:t>
      </w:r>
      <w:proofErr w:type="spellStart"/>
      <w:r>
        <w:rPr>
          <w:sz w:val="20"/>
        </w:rPr>
        <w:t>мидекамицин</w:t>
      </w:r>
      <w:proofErr w:type="spellEnd"/>
      <w:r>
        <w:rPr>
          <w:sz w:val="20"/>
        </w:rPr>
        <w:t xml:space="preserve"> # </w:t>
      </w:r>
      <w:proofErr w:type="spellStart"/>
      <w:r>
        <w:rPr>
          <w:sz w:val="20"/>
        </w:rPr>
        <w:t>фосфамицин</w:t>
      </w:r>
      <w:proofErr w:type="spellEnd"/>
      <w:r>
        <w:rPr>
          <w:sz w:val="20"/>
        </w:rPr>
        <w:t>.</w:t>
      </w:r>
    </w:p>
    <w:p w14:paraId="1E28DFDF" w14:textId="77777777" w:rsidR="00FB4029" w:rsidRDefault="00516FFA">
      <w:pPr>
        <w:ind w:left="144" w:right="138"/>
        <w:jc w:val="both"/>
        <w:rPr>
          <w:sz w:val="20"/>
        </w:rPr>
      </w:pPr>
      <w:r>
        <w:rPr>
          <w:b/>
          <w:sz w:val="20"/>
        </w:rPr>
        <w:t>ПРИМЕЧАНИЕ</w:t>
      </w:r>
      <w:r>
        <w:rPr>
          <w:sz w:val="20"/>
        </w:rPr>
        <w:t xml:space="preserve">: Рецепт на антибиотики считается выписанным правильно, если в сигнатуре расписан прием </w:t>
      </w:r>
      <w:proofErr w:type="spellStart"/>
      <w:r>
        <w:rPr>
          <w:sz w:val="20"/>
        </w:rPr>
        <w:t>препа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рата</w:t>
      </w:r>
      <w:proofErr w:type="spellEnd"/>
      <w:r>
        <w:rPr>
          <w:sz w:val="20"/>
        </w:rPr>
        <w:t xml:space="preserve"> на каждый из 5-7 дней курса. Обратите внимание на число </w:t>
      </w:r>
      <w:proofErr w:type="spellStart"/>
      <w:r>
        <w:rPr>
          <w:sz w:val="20"/>
        </w:rPr>
        <w:t>таблетированных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ампулированных</w:t>
      </w:r>
      <w:proofErr w:type="spellEnd"/>
      <w:r>
        <w:rPr>
          <w:sz w:val="20"/>
        </w:rPr>
        <w:t>) доз препарата, которых должно быть достаточно для всего курса лечен</w:t>
      </w:r>
      <w:r>
        <w:rPr>
          <w:sz w:val="20"/>
        </w:rPr>
        <w:t>ия; число приемов в течение дня должно быть отъюстировано в соответствии с фармакокинетикой антибиотика. Справа, за вертикальной чертой указывать для расчета рецепта 3 вида доз: разовую, суточную для первого дня лечения и курсовую (на 5 или 7 дней). Обрати</w:t>
      </w:r>
      <w:r>
        <w:rPr>
          <w:sz w:val="20"/>
        </w:rPr>
        <w:t xml:space="preserve">те внимание, что часто </w:t>
      </w:r>
      <w:proofErr w:type="spellStart"/>
      <w:r>
        <w:rPr>
          <w:sz w:val="20"/>
        </w:rPr>
        <w:t>таблетируется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ампулируется</w:t>
      </w:r>
      <w:proofErr w:type="spellEnd"/>
      <w:r>
        <w:rPr>
          <w:sz w:val="20"/>
        </w:rPr>
        <w:t>) не средняя доза, а ее часть, число таблеток (ампул) в рецепте должно соответствовать курсовой дозе.</w:t>
      </w:r>
    </w:p>
    <w:p w14:paraId="50DD98DB" w14:textId="77777777" w:rsidR="00516FFA" w:rsidRPr="001F5260" w:rsidRDefault="00516FFA" w:rsidP="00516FFA">
      <w:pPr>
        <w:spacing w:before="1"/>
        <w:ind w:left="146"/>
        <w:outlineLvl w:val="0"/>
        <w:rPr>
          <w:b/>
          <w:bCs/>
        </w:rPr>
      </w:pPr>
      <w:r w:rsidRPr="001F5260">
        <w:rPr>
          <w:b/>
          <w:bCs/>
        </w:rPr>
        <w:t>Учебная</w:t>
      </w:r>
      <w:r w:rsidRPr="001F5260">
        <w:rPr>
          <w:b/>
          <w:bCs/>
          <w:spacing w:val="3"/>
        </w:rPr>
        <w:t xml:space="preserve"> </w:t>
      </w:r>
      <w:r w:rsidRPr="001F5260">
        <w:rPr>
          <w:b/>
          <w:bCs/>
        </w:rPr>
        <w:t>литература</w:t>
      </w:r>
      <w:r w:rsidRPr="001F5260">
        <w:rPr>
          <w:b/>
          <w:bCs/>
          <w:spacing w:val="-4"/>
        </w:rPr>
        <w:t xml:space="preserve"> </w:t>
      </w:r>
      <w:r w:rsidRPr="001F5260">
        <w:rPr>
          <w:b/>
          <w:bCs/>
        </w:rPr>
        <w:t>для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подготовки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к</w:t>
      </w:r>
      <w:r w:rsidRPr="001F5260">
        <w:rPr>
          <w:b/>
          <w:bCs/>
          <w:spacing w:val="-1"/>
        </w:rPr>
        <w:t xml:space="preserve"> </w:t>
      </w:r>
      <w:r w:rsidRPr="001F5260">
        <w:rPr>
          <w:b/>
          <w:bCs/>
          <w:spacing w:val="-2"/>
        </w:rPr>
        <w:t>занятию.</w:t>
      </w:r>
    </w:p>
    <w:p w14:paraId="603DE425" w14:textId="77777777" w:rsidR="00516FFA" w:rsidRPr="001F5260" w:rsidRDefault="00516FFA" w:rsidP="00516FFA">
      <w:pPr>
        <w:numPr>
          <w:ilvl w:val="0"/>
          <w:numId w:val="2"/>
        </w:numPr>
        <w:rPr>
          <w:sz w:val="20"/>
        </w:rPr>
      </w:pPr>
      <w:r w:rsidRPr="001F5260">
        <w:rPr>
          <w:sz w:val="20"/>
        </w:rPr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под ред. Р. Н. </w:t>
      </w:r>
      <w:proofErr w:type="spellStart"/>
      <w:r w:rsidRPr="001F5260">
        <w:rPr>
          <w:sz w:val="20"/>
        </w:rPr>
        <w:t>Аляутдина</w:t>
      </w:r>
      <w:proofErr w:type="spellEnd"/>
      <w:r w:rsidRPr="001F5260">
        <w:rPr>
          <w:sz w:val="20"/>
        </w:rPr>
        <w:t xml:space="preserve">. - 2-е изд., </w:t>
      </w:r>
      <w:proofErr w:type="spellStart"/>
      <w:r w:rsidRPr="001F5260">
        <w:rPr>
          <w:sz w:val="20"/>
        </w:rPr>
        <w:t>перераб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14:paraId="4166506F" w14:textId="77777777" w:rsidR="00516FFA" w:rsidRDefault="00516FFA" w:rsidP="00516FFA">
      <w:pPr>
        <w:numPr>
          <w:ilvl w:val="0"/>
          <w:numId w:val="2"/>
        </w:numPr>
        <w:rPr>
          <w:sz w:val="20"/>
        </w:rPr>
      </w:pPr>
      <w:r w:rsidRPr="001F5260">
        <w:rPr>
          <w:sz w:val="20"/>
        </w:rPr>
        <w:lastRenderedPageBreak/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Д. А. </w:t>
      </w:r>
      <w:proofErr w:type="spellStart"/>
      <w:r w:rsidRPr="001F5260">
        <w:rPr>
          <w:sz w:val="20"/>
        </w:rPr>
        <w:t>Харкевич</w:t>
      </w:r>
      <w:proofErr w:type="spellEnd"/>
      <w:r w:rsidRPr="001F5260">
        <w:rPr>
          <w:sz w:val="20"/>
        </w:rPr>
        <w:t xml:space="preserve">. - 13-е изд., </w:t>
      </w:r>
      <w:proofErr w:type="spellStart"/>
      <w:r w:rsidRPr="001F5260">
        <w:rPr>
          <w:sz w:val="20"/>
        </w:rPr>
        <w:t>испр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p w14:paraId="0D2888DF" w14:textId="77777777" w:rsidR="00516FFA" w:rsidRPr="001F5260" w:rsidRDefault="00516FFA" w:rsidP="00516FFA">
      <w:pPr>
        <w:numPr>
          <w:ilvl w:val="0"/>
          <w:numId w:val="2"/>
        </w:numPr>
        <w:rPr>
          <w:sz w:val="20"/>
        </w:rPr>
      </w:pPr>
      <w:r w:rsidRPr="001F5260">
        <w:rPr>
          <w:sz w:val="20"/>
        </w:rPr>
        <w:t>Фармакология: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задачник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/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И.В. Акулина,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С.И.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Павлова,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А.А.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Федоров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др.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Чебоксары:</w:t>
      </w:r>
      <w:r w:rsidRPr="001F5260">
        <w:rPr>
          <w:spacing w:val="-5"/>
          <w:sz w:val="20"/>
        </w:rPr>
        <w:t xml:space="preserve"> </w:t>
      </w:r>
      <w:r w:rsidRPr="001F5260">
        <w:rPr>
          <w:sz w:val="20"/>
        </w:rPr>
        <w:t>Изд-во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Чуваш.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ун-та,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2017</w:t>
      </w:r>
    </w:p>
    <w:p w14:paraId="34E5E174" w14:textId="77777777" w:rsidR="00FB4029" w:rsidRDefault="00FB4029">
      <w:pPr>
        <w:pStyle w:val="a5"/>
        <w:spacing w:line="228" w:lineRule="exact"/>
        <w:rPr>
          <w:sz w:val="20"/>
        </w:rPr>
      </w:pPr>
    </w:p>
    <w:p w14:paraId="0BCACC6C" w14:textId="67177E9E" w:rsidR="00FB4029" w:rsidRDefault="00516FFA">
      <w:pPr>
        <w:spacing w:before="67"/>
        <w:ind w:left="144"/>
        <w:rPr>
          <w:b/>
          <w:sz w:val="23"/>
        </w:rPr>
      </w:pPr>
      <w:r>
        <w:rPr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111470" wp14:editId="7049F848">
                <wp:simplePos x="0" y="0"/>
                <wp:positionH relativeFrom="page">
                  <wp:posOffset>471169</wp:posOffset>
                </wp:positionH>
                <wp:positionV relativeFrom="paragraph">
                  <wp:posOffset>177122</wp:posOffset>
                </wp:positionV>
                <wp:extent cx="6465570" cy="76612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5570" cy="766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51"/>
                              <w:gridCol w:w="1843"/>
                              <w:gridCol w:w="4268"/>
                            </w:tblGrid>
                            <w:tr w:rsidR="00FB4029" w14:paraId="068D192A" w14:textId="77777777">
                              <w:trPr>
                                <w:trHeight w:val="1533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26A6542A" w14:textId="77777777" w:rsidR="00FB4029" w:rsidRDefault="00516FFA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Антибиотик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пенициллинового</w:t>
                                  </w:r>
                                </w:p>
                                <w:p w14:paraId="55F7A041" w14:textId="7D13A6E4" w:rsidR="00FB4029" w:rsidRDefault="00516FFA">
                                  <w:pPr>
                                    <w:pStyle w:val="TableParagraph"/>
                                    <w:spacing w:before="25" w:line="172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ряда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="00DB5436">
                                    <w:rPr>
                                      <w:spacing w:val="-13"/>
                                      <w:sz w:val="24"/>
                                    </w:rPr>
                                    <w:t>для лечения стрептококковой инфекции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7CBC504" w14:textId="77777777" w:rsidR="00FB4029" w:rsidRDefault="00516FFA">
                                  <w:pPr>
                                    <w:pStyle w:val="TableParagraph"/>
                                    <w:spacing w:before="50" w:line="175" w:lineRule="auto"/>
                                    <w:ind w:left="199" w:right="175" w:hanging="2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алгоритм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рас-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u w:val="single"/>
                                    </w:rPr>
                                    <w:t>чета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u w:val="single"/>
                                    </w:rPr>
                                    <w:t>рецепта</w:t>
                                  </w:r>
                                </w:p>
                              </w:tc>
                              <w:tc>
                                <w:tcPr>
                                  <w:tcW w:w="4268" w:type="dxa"/>
                                </w:tcPr>
                                <w:p w14:paraId="7F51F767" w14:textId="08EBD18E" w:rsidR="00FB4029" w:rsidRDefault="00516FFA">
                                  <w:pPr>
                                    <w:pStyle w:val="TableParagraph"/>
                                    <w:spacing w:before="50" w:line="175" w:lineRule="auto"/>
                                    <w:ind w:left="175" w:right="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Карба</w:t>
                                  </w:r>
                                  <w:r w:rsidR="00DB5436">
                                    <w:rPr>
                                      <w:sz w:val="24"/>
                                    </w:rPr>
                                    <w:t>пенем</w:t>
                                  </w:r>
                                  <w:proofErr w:type="spellEnd"/>
                                  <w:r w:rsidR="00DB5436">
                                    <w:rPr>
                                      <w:sz w:val="24"/>
                                    </w:rPr>
                                    <w:t xml:space="preserve"> не активный против синегнойной палочки</w:t>
                                  </w:r>
                                </w:p>
                              </w:tc>
                            </w:tr>
                            <w:tr w:rsidR="00FB4029" w14:paraId="21CAED2E" w14:textId="77777777">
                              <w:trPr>
                                <w:trHeight w:val="2300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6E0B25B7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CB2C5EE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1601D65" w14:textId="77777777" w:rsidR="00FB4029" w:rsidRDefault="00FB4029">
                                  <w:pPr>
                                    <w:pStyle w:val="TableParagraph"/>
                                    <w:spacing w:before="8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F546EAD" w14:textId="77777777" w:rsidR="00FB4029" w:rsidRDefault="00516FFA">
                                  <w:pPr>
                                    <w:pStyle w:val="TableParagraph"/>
                                    <w:spacing w:line="175" w:lineRule="auto"/>
                                    <w:ind w:left="50" w:right="17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3. Антибиотик при инфекции,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вы- званной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MRSA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метиллинрези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стентным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штаммом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S.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aureus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526CB85" w14:textId="77777777" w:rsidR="00FB4029" w:rsidRDefault="00FB402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8" w:type="dxa"/>
                                </w:tcPr>
                                <w:p w14:paraId="6C5AA400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C528969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56E7343" w14:textId="77777777" w:rsidR="00FB4029" w:rsidRDefault="00FB4029">
                                  <w:pPr>
                                    <w:pStyle w:val="TableParagraph"/>
                                    <w:spacing w:before="8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9489D64" w14:textId="77777777" w:rsidR="00FB4029" w:rsidRDefault="00516FFA">
                                  <w:pPr>
                                    <w:pStyle w:val="TableParagraph"/>
                                    <w:spacing w:line="175" w:lineRule="auto"/>
                                    <w:ind w:left="175" w:right="52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Антибиотик пенициллинового ряда при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тонзиллофарингите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, вызванном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S.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aureus</w:t>
                                  </w:r>
                                  <w:proofErr w:type="spellEnd"/>
                                </w:p>
                              </w:tc>
                            </w:tr>
                            <w:tr w:rsidR="00FB4029" w14:paraId="29873DB4" w14:textId="77777777">
                              <w:trPr>
                                <w:trHeight w:val="1999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00F9CE1D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A64DE31" w14:textId="77777777" w:rsidR="00FB4029" w:rsidRDefault="00FB4029">
                                  <w:pPr>
                                    <w:pStyle w:val="TableParagraph"/>
                                    <w:spacing w:before="26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AACC55B" w14:textId="0B70DBBD" w:rsidR="00FB4029" w:rsidRDefault="00516FFA">
                                  <w:pPr>
                                    <w:pStyle w:val="TableParagraph"/>
                                    <w:tabs>
                                      <w:tab w:val="left" w:pos="445"/>
                                      <w:tab w:val="left" w:pos="1988"/>
                                      <w:tab w:val="left" w:pos="3394"/>
                                    </w:tabs>
                                    <w:spacing w:line="172" w:lineRule="auto"/>
                                    <w:ind w:left="50" w:right="17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Цефалоспорин или карба</w:t>
                                  </w:r>
                                  <w:bookmarkStart w:id="0" w:name="_GoBack"/>
                                  <w:bookmarkEnd w:id="0"/>
                                  <w:r w:rsidR="009A4C64">
                                    <w:rPr>
                                      <w:sz w:val="24"/>
                                    </w:rPr>
                                    <w:t xml:space="preserve">пенем при инфекции вызванной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P.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aeruginosa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11C2B4F" w14:textId="77777777" w:rsidR="00FB4029" w:rsidRDefault="00FB402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8" w:type="dxa"/>
                                </w:tcPr>
                                <w:p w14:paraId="20B63F6E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AAC2E9D" w14:textId="77777777" w:rsidR="00FB4029" w:rsidRDefault="00FB4029">
                                  <w:pPr>
                                    <w:pStyle w:val="TableParagraph"/>
                                    <w:spacing w:before="26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A84F3BD" w14:textId="77777777" w:rsidR="00FB4029" w:rsidRDefault="00516FFA">
                                  <w:pPr>
                                    <w:pStyle w:val="TableParagraph"/>
                                    <w:spacing w:line="172" w:lineRule="auto"/>
                                    <w:ind w:left="175" w:right="52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Макролидный</w:t>
                                  </w:r>
                                  <w:proofErr w:type="spellEnd"/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антибиотик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выбора для эрадикации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H.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pylory</w:t>
                                  </w:r>
                                  <w:proofErr w:type="spellEnd"/>
                                </w:p>
                              </w:tc>
                            </w:tr>
                            <w:tr w:rsidR="00FB4029" w14:paraId="28A1E516" w14:textId="77777777">
                              <w:trPr>
                                <w:trHeight w:val="2101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4456E407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476BEE0" w14:textId="77777777" w:rsidR="00FB4029" w:rsidRDefault="00FB4029">
                                  <w:pPr>
                                    <w:pStyle w:val="TableParagraph"/>
                                    <w:spacing w:before="26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A858B83" w14:textId="77777777" w:rsidR="00FB4029" w:rsidRDefault="00516FFA">
                                  <w:pPr>
                                    <w:pStyle w:val="TableParagraph"/>
                                    <w:spacing w:line="175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 Пенициллин широкого спектра с ингибитором β-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лактамазы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0460F43" w14:textId="77777777" w:rsidR="00FB4029" w:rsidRDefault="00FB402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8" w:type="dxa"/>
                                </w:tcPr>
                                <w:p w14:paraId="3AC43BAE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53260D9" w14:textId="77777777" w:rsidR="00FB4029" w:rsidRDefault="00FB4029">
                                  <w:pPr>
                                    <w:pStyle w:val="TableParagraph"/>
                                    <w:spacing w:before="26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8BA281E" w14:textId="77777777" w:rsidR="00FB4029" w:rsidRDefault="00516FFA">
                                  <w:pPr>
                                    <w:pStyle w:val="TableParagraph"/>
                                    <w:spacing w:line="175" w:lineRule="auto"/>
                                    <w:ind w:left="175" w:right="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8. Антибиотик, абсолютно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противопо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- казанный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детям до 8 лет</w:t>
                                  </w:r>
                                </w:p>
                              </w:tc>
                            </w:tr>
                            <w:tr w:rsidR="00FB4029" w14:paraId="293E69AC" w14:textId="77777777">
                              <w:trPr>
                                <w:trHeight w:val="2399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65DE3CD4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9D087EE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FFB730D" w14:textId="77777777" w:rsidR="00FB4029" w:rsidRDefault="00FB4029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C799F67" w14:textId="2074CD26" w:rsidR="00FB4029" w:rsidRDefault="00516FFA">
                                  <w:pPr>
                                    <w:pStyle w:val="TableParagraph"/>
                                    <w:spacing w:line="172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9A4C64">
                                    <w:rPr>
                                      <w:spacing w:val="18"/>
                                      <w:sz w:val="24"/>
                                    </w:rPr>
                                    <w:t>Ингибиторзащищенный</w:t>
                                  </w:r>
                                  <w:proofErr w:type="spellEnd"/>
                                  <w:r w:rsidR="009A4C64">
                                    <w:rPr>
                                      <w:spacing w:val="18"/>
                                      <w:sz w:val="24"/>
                                    </w:rPr>
                                    <w:t xml:space="preserve"> цефалоспорин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0E4F8A1" w14:textId="77777777" w:rsidR="00FB4029" w:rsidRDefault="00FB402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8" w:type="dxa"/>
                                </w:tcPr>
                                <w:p w14:paraId="6B22F388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6E58758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E85FF61" w14:textId="77777777" w:rsidR="00FB4029" w:rsidRDefault="00FB4029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5A2FFDC" w14:textId="0827336B" w:rsidR="00FB4029" w:rsidRDefault="00516FFA">
                                  <w:pPr>
                                    <w:pStyle w:val="TableParagraph"/>
                                    <w:tabs>
                                      <w:tab w:val="left" w:pos="696"/>
                                      <w:tab w:val="left" w:pos="2174"/>
                                    </w:tabs>
                                    <w:spacing w:line="172" w:lineRule="auto"/>
                                    <w:ind w:left="175" w:right="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10.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Антибиотик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цефалоспоринового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ряда</w:t>
                                  </w:r>
                                  <w:r w:rsidR="009A4C64">
                                    <w:rPr>
                                      <w:sz w:val="24"/>
                                    </w:rPr>
                                    <w:t xml:space="preserve"> III поколения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при пневмококковой пневмонии</w:t>
                                  </w:r>
                                </w:p>
                              </w:tc>
                            </w:tr>
                            <w:tr w:rsidR="00FB4029" w14:paraId="093AD0E5" w14:textId="77777777">
                              <w:trPr>
                                <w:trHeight w:val="1733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5A68C1A7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FD9F928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8387D66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A2F9449" w14:textId="77777777" w:rsidR="00FB4029" w:rsidRDefault="00FB4029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E589360" w14:textId="156E9EC1" w:rsidR="00FB4029" w:rsidRDefault="00516FFA">
                                  <w:pPr>
                                    <w:pStyle w:val="TableParagraph"/>
                                    <w:spacing w:before="1" w:line="175" w:lineRule="auto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11. Антибиотик для лечения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хлами-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дийного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уретрита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71AC86E" w14:textId="77777777" w:rsidR="00FB4029" w:rsidRDefault="00FB402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8" w:type="dxa"/>
                                </w:tcPr>
                                <w:p w14:paraId="3987F5DC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FEFC0DB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BC6536C" w14:textId="77777777" w:rsidR="00FB4029" w:rsidRDefault="00FB402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27B231D" w14:textId="77777777" w:rsidR="00FB4029" w:rsidRDefault="00FB4029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8FED0F2" w14:textId="74CEBD00" w:rsidR="009A4C64" w:rsidRDefault="00516FFA" w:rsidP="009A4C64">
                                  <w:pPr>
                                    <w:pStyle w:val="TableParagraph"/>
                                    <w:spacing w:before="1" w:line="175" w:lineRule="auto"/>
                                    <w:ind w:left="175"/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Антибиотик</w:t>
                                  </w:r>
                                  <w:r w:rsidR="009A4C64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9A4C64">
                                    <w:rPr>
                                      <w:sz w:val="24"/>
                                    </w:rPr>
                                    <w:t>монобактам</w:t>
                                  </w:r>
                                  <w:proofErr w:type="spellEnd"/>
                                </w:p>
                                <w:p w14:paraId="12A2C3B6" w14:textId="0B6168AA" w:rsidR="00FB4029" w:rsidRDefault="00FB4029">
                                  <w:pPr>
                                    <w:pStyle w:val="TableParagraph"/>
                                    <w:spacing w:line="193" w:lineRule="exact"/>
                                    <w:ind w:left="175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6CA860" w14:textId="77777777" w:rsidR="00FB4029" w:rsidRDefault="00FB4029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11147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.1pt;margin-top:13.95pt;width:509.1pt;height:60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51"/>
                        <w:gridCol w:w="1843"/>
                        <w:gridCol w:w="4268"/>
                      </w:tblGrid>
                      <w:tr w:rsidR="00FB4029" w14:paraId="068D192A" w14:textId="77777777">
                        <w:trPr>
                          <w:trHeight w:val="1533"/>
                        </w:trPr>
                        <w:tc>
                          <w:tcPr>
                            <w:tcW w:w="3951" w:type="dxa"/>
                          </w:tcPr>
                          <w:p w14:paraId="26A6542A" w14:textId="77777777" w:rsidR="00FB4029" w:rsidRDefault="00516FFA">
                            <w:pPr>
                              <w:pStyle w:val="TableParagraph"/>
                              <w:spacing w:line="22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Антибиотик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пенициллинового</w:t>
                            </w:r>
                          </w:p>
                          <w:p w14:paraId="55F7A041" w14:textId="7D13A6E4" w:rsidR="00FB4029" w:rsidRDefault="00516FFA">
                            <w:pPr>
                              <w:pStyle w:val="TableParagraph"/>
                              <w:spacing w:before="25" w:line="172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ряда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DB5436">
                              <w:rPr>
                                <w:spacing w:val="-13"/>
                                <w:sz w:val="24"/>
                              </w:rPr>
                              <w:t>для лечения стрептококковой инфекции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7CBC504" w14:textId="77777777" w:rsidR="00FB4029" w:rsidRDefault="00516FFA">
                            <w:pPr>
                              <w:pStyle w:val="TableParagraph"/>
                              <w:spacing w:before="50" w:line="175" w:lineRule="auto"/>
                              <w:ind w:left="199" w:right="175" w:hanging="2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алгоритм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рас-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чета</w:t>
                            </w:r>
                            <w:proofErr w:type="gramEnd"/>
                            <w:r>
                              <w:rPr>
                                <w:i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u w:val="single"/>
                              </w:rPr>
                              <w:t>рецепта</w:t>
                            </w:r>
                          </w:p>
                        </w:tc>
                        <w:tc>
                          <w:tcPr>
                            <w:tcW w:w="4268" w:type="dxa"/>
                          </w:tcPr>
                          <w:p w14:paraId="7F51F767" w14:textId="08EBD18E" w:rsidR="00FB4029" w:rsidRDefault="00516FFA">
                            <w:pPr>
                              <w:pStyle w:val="TableParagraph"/>
                              <w:spacing w:before="50" w:line="175" w:lineRule="auto"/>
                              <w:ind w:left="175" w:right="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Карба</w:t>
                            </w:r>
                            <w:r w:rsidR="00DB5436">
                              <w:rPr>
                                <w:sz w:val="24"/>
                              </w:rPr>
                              <w:t>пенем</w:t>
                            </w:r>
                            <w:proofErr w:type="spellEnd"/>
                            <w:r w:rsidR="00DB5436">
                              <w:rPr>
                                <w:sz w:val="24"/>
                              </w:rPr>
                              <w:t xml:space="preserve"> не активный против синегнойной палочки</w:t>
                            </w:r>
                          </w:p>
                        </w:tc>
                      </w:tr>
                      <w:tr w:rsidR="00FB4029" w14:paraId="21CAED2E" w14:textId="77777777">
                        <w:trPr>
                          <w:trHeight w:val="2300"/>
                        </w:trPr>
                        <w:tc>
                          <w:tcPr>
                            <w:tcW w:w="3951" w:type="dxa"/>
                          </w:tcPr>
                          <w:p w14:paraId="6E0B25B7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CB2C5EE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1601D65" w14:textId="77777777" w:rsidR="00FB4029" w:rsidRDefault="00FB4029">
                            <w:pPr>
                              <w:pStyle w:val="TableParagraph"/>
                              <w:spacing w:before="8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F546EAD" w14:textId="77777777" w:rsidR="00FB4029" w:rsidRDefault="00516FFA">
                            <w:pPr>
                              <w:pStyle w:val="TableParagraph"/>
                              <w:spacing w:line="175" w:lineRule="auto"/>
                              <w:ind w:left="50" w:right="17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3. Антибиотик при инфекции,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вы- званной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MRSA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метиллинрези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стентным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штаммом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S.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aureus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526CB85" w14:textId="77777777" w:rsidR="00FB4029" w:rsidRDefault="00FB402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8" w:type="dxa"/>
                          </w:tcPr>
                          <w:p w14:paraId="6C5AA400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C528969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56E7343" w14:textId="77777777" w:rsidR="00FB4029" w:rsidRDefault="00FB4029">
                            <w:pPr>
                              <w:pStyle w:val="TableParagraph"/>
                              <w:spacing w:before="8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489D64" w14:textId="77777777" w:rsidR="00FB4029" w:rsidRDefault="00516FFA">
                            <w:pPr>
                              <w:pStyle w:val="TableParagraph"/>
                              <w:spacing w:line="175" w:lineRule="auto"/>
                              <w:ind w:left="175" w:right="52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Антибиотик пенициллинового ряда при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тонзиллофарингите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вызванном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S.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aureus</w:t>
                            </w:r>
                            <w:proofErr w:type="spellEnd"/>
                          </w:p>
                        </w:tc>
                      </w:tr>
                      <w:tr w:rsidR="00FB4029" w14:paraId="29873DB4" w14:textId="77777777">
                        <w:trPr>
                          <w:trHeight w:val="1999"/>
                        </w:trPr>
                        <w:tc>
                          <w:tcPr>
                            <w:tcW w:w="3951" w:type="dxa"/>
                          </w:tcPr>
                          <w:p w14:paraId="00F9CE1D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64DE31" w14:textId="77777777" w:rsidR="00FB4029" w:rsidRDefault="00FB4029">
                            <w:pPr>
                              <w:pStyle w:val="TableParagraph"/>
                              <w:spacing w:before="268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ACC55B" w14:textId="0B70DBBD" w:rsidR="00FB4029" w:rsidRDefault="00516FFA">
                            <w:pPr>
                              <w:pStyle w:val="TableParagraph"/>
                              <w:tabs>
                                <w:tab w:val="left" w:pos="445"/>
                                <w:tab w:val="left" w:pos="1988"/>
                                <w:tab w:val="left" w:pos="3394"/>
                              </w:tabs>
                              <w:spacing w:line="172" w:lineRule="auto"/>
                              <w:ind w:left="50" w:right="17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sz w:val="24"/>
                              </w:rPr>
                              <w:tab/>
                              <w:t>Цефалоспорин или карба</w:t>
                            </w:r>
                            <w:bookmarkStart w:id="1" w:name="_GoBack"/>
                            <w:bookmarkEnd w:id="1"/>
                            <w:r w:rsidR="009A4C64">
                              <w:rPr>
                                <w:sz w:val="24"/>
                              </w:rPr>
                              <w:t xml:space="preserve">пенем при инфекции вызванной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P.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aeruginosa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</w:tcPr>
                          <w:p w14:paraId="311C2B4F" w14:textId="77777777" w:rsidR="00FB4029" w:rsidRDefault="00FB402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8" w:type="dxa"/>
                          </w:tcPr>
                          <w:p w14:paraId="20B63F6E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AC2E9D" w14:textId="77777777" w:rsidR="00FB4029" w:rsidRDefault="00FB4029">
                            <w:pPr>
                              <w:pStyle w:val="TableParagraph"/>
                              <w:spacing w:before="268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84F3BD" w14:textId="77777777" w:rsidR="00FB4029" w:rsidRDefault="00516FFA">
                            <w:pPr>
                              <w:pStyle w:val="TableParagraph"/>
                              <w:spacing w:line="172" w:lineRule="auto"/>
                              <w:ind w:left="175" w:right="5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Макролидный</w:t>
                            </w:r>
                            <w:proofErr w:type="spellEnd"/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антибиотик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выбора для эрадикации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H.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pylory</w:t>
                            </w:r>
                            <w:proofErr w:type="spellEnd"/>
                          </w:p>
                        </w:tc>
                      </w:tr>
                      <w:tr w:rsidR="00FB4029" w14:paraId="28A1E516" w14:textId="77777777">
                        <w:trPr>
                          <w:trHeight w:val="2101"/>
                        </w:trPr>
                        <w:tc>
                          <w:tcPr>
                            <w:tcW w:w="3951" w:type="dxa"/>
                          </w:tcPr>
                          <w:p w14:paraId="4456E407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476BEE0" w14:textId="77777777" w:rsidR="00FB4029" w:rsidRDefault="00FB4029">
                            <w:pPr>
                              <w:pStyle w:val="TableParagraph"/>
                              <w:spacing w:before="26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A858B83" w14:textId="77777777" w:rsidR="00FB4029" w:rsidRDefault="00516FFA">
                            <w:pPr>
                              <w:pStyle w:val="TableParagraph"/>
                              <w:spacing w:line="175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 Пенициллин широкого спектра с ингибитором β-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лактамазы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</w:tcPr>
                          <w:p w14:paraId="20460F43" w14:textId="77777777" w:rsidR="00FB4029" w:rsidRDefault="00FB402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8" w:type="dxa"/>
                          </w:tcPr>
                          <w:p w14:paraId="3AC43BAE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3260D9" w14:textId="77777777" w:rsidR="00FB4029" w:rsidRDefault="00FB4029">
                            <w:pPr>
                              <w:pStyle w:val="TableParagraph"/>
                              <w:spacing w:before="26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8BA281E" w14:textId="77777777" w:rsidR="00FB4029" w:rsidRDefault="00516FFA">
                            <w:pPr>
                              <w:pStyle w:val="TableParagraph"/>
                              <w:spacing w:line="175" w:lineRule="auto"/>
                              <w:ind w:left="175" w:righ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8. Антибиотик, абсолютно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противопо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- казанный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детям до 8 лет</w:t>
                            </w:r>
                          </w:p>
                        </w:tc>
                      </w:tr>
                      <w:tr w:rsidR="00FB4029" w14:paraId="293E69AC" w14:textId="77777777">
                        <w:trPr>
                          <w:trHeight w:val="2399"/>
                        </w:trPr>
                        <w:tc>
                          <w:tcPr>
                            <w:tcW w:w="3951" w:type="dxa"/>
                          </w:tcPr>
                          <w:p w14:paraId="65DE3CD4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9D087EE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FB730D" w14:textId="77777777" w:rsidR="00FB4029" w:rsidRDefault="00FB4029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C799F67" w14:textId="2074CD26" w:rsidR="00FB4029" w:rsidRDefault="00516FFA">
                            <w:pPr>
                              <w:pStyle w:val="TableParagraph"/>
                              <w:spacing w:line="172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A4C64">
                              <w:rPr>
                                <w:spacing w:val="18"/>
                                <w:sz w:val="24"/>
                              </w:rPr>
                              <w:t>Ингибиторзащищенный</w:t>
                            </w:r>
                            <w:proofErr w:type="spellEnd"/>
                            <w:r w:rsidR="009A4C64">
                              <w:rPr>
                                <w:spacing w:val="18"/>
                                <w:sz w:val="24"/>
                              </w:rPr>
                              <w:t xml:space="preserve"> цефалоспорин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0E4F8A1" w14:textId="77777777" w:rsidR="00FB4029" w:rsidRDefault="00FB402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8" w:type="dxa"/>
                          </w:tcPr>
                          <w:p w14:paraId="6B22F388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6E58758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E85FF61" w14:textId="77777777" w:rsidR="00FB4029" w:rsidRDefault="00FB4029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A2FFDC" w14:textId="0827336B" w:rsidR="00FB4029" w:rsidRDefault="00516FFA">
                            <w:pPr>
                              <w:pStyle w:val="TableParagraph"/>
                              <w:tabs>
                                <w:tab w:val="left" w:pos="696"/>
                                <w:tab w:val="left" w:pos="2174"/>
                              </w:tabs>
                              <w:spacing w:line="172" w:lineRule="auto"/>
                              <w:ind w:left="175" w:righ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Антибиотик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цефалоспоринового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ряда</w:t>
                            </w:r>
                            <w:r w:rsidR="009A4C64">
                              <w:rPr>
                                <w:sz w:val="24"/>
                              </w:rPr>
                              <w:t xml:space="preserve"> III поколения</w:t>
                            </w:r>
                            <w:r>
                              <w:rPr>
                                <w:sz w:val="24"/>
                              </w:rPr>
                              <w:t xml:space="preserve"> при пневмококковой пневмонии</w:t>
                            </w:r>
                          </w:p>
                        </w:tc>
                      </w:tr>
                      <w:tr w:rsidR="00FB4029" w14:paraId="093AD0E5" w14:textId="77777777">
                        <w:trPr>
                          <w:trHeight w:val="1733"/>
                        </w:trPr>
                        <w:tc>
                          <w:tcPr>
                            <w:tcW w:w="3951" w:type="dxa"/>
                          </w:tcPr>
                          <w:p w14:paraId="5A68C1A7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FD9F928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8387D66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2F9449" w14:textId="77777777" w:rsidR="00FB4029" w:rsidRDefault="00FB4029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E589360" w14:textId="156E9EC1" w:rsidR="00FB4029" w:rsidRDefault="00516FFA">
                            <w:pPr>
                              <w:pStyle w:val="TableParagraph"/>
                              <w:spacing w:before="1" w:line="175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11. Антибиотик для лечения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хлами-</w:t>
                            </w:r>
                            <w:r>
                              <w:rPr>
                                <w:sz w:val="24"/>
                              </w:rPr>
                              <w:t>дийного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уретрита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71AC86E" w14:textId="77777777" w:rsidR="00FB4029" w:rsidRDefault="00FB402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8" w:type="dxa"/>
                          </w:tcPr>
                          <w:p w14:paraId="3987F5DC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FEFC0DB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BC6536C" w14:textId="77777777" w:rsidR="00FB4029" w:rsidRDefault="00FB402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7B231D" w14:textId="77777777" w:rsidR="00FB4029" w:rsidRDefault="00FB4029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8FED0F2" w14:textId="74CEBD00" w:rsidR="009A4C64" w:rsidRDefault="00516FFA" w:rsidP="009A4C64">
                            <w:pPr>
                              <w:pStyle w:val="TableParagraph"/>
                              <w:spacing w:before="1" w:line="175" w:lineRule="auto"/>
                              <w:ind w:left="175"/>
                              <w:rPr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Антибиотик</w:t>
                            </w:r>
                            <w:r w:rsidR="009A4C6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A4C64">
                              <w:rPr>
                                <w:sz w:val="24"/>
                              </w:rPr>
                              <w:t>монобактам</w:t>
                            </w:r>
                            <w:proofErr w:type="spellEnd"/>
                          </w:p>
                          <w:p w14:paraId="12A2C3B6" w14:textId="0B6168AA" w:rsidR="00FB4029" w:rsidRDefault="00FB4029">
                            <w:pPr>
                              <w:pStyle w:val="TableParagraph"/>
                              <w:spacing w:line="193" w:lineRule="exact"/>
                              <w:ind w:left="175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06CA860" w14:textId="77777777" w:rsidR="00FB4029" w:rsidRDefault="00FB4029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3"/>
        </w:rPr>
        <w:t>П</w:t>
      </w:r>
      <w:r>
        <w:rPr>
          <w:b/>
          <w:sz w:val="23"/>
        </w:rPr>
        <w:t>родумать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комбинации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выписать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дома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рецепты:</w:t>
      </w:r>
      <w:r w:rsidR="009A4C64">
        <w:rPr>
          <w:b/>
          <w:spacing w:val="-2"/>
          <w:sz w:val="23"/>
        </w:rPr>
        <w:t xml:space="preserve"> </w:t>
      </w:r>
    </w:p>
    <w:sectPr w:rsidR="00FB4029">
      <w:pgSz w:w="11910" w:h="16840"/>
      <w:pgMar w:top="4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5DD8"/>
    <w:multiLevelType w:val="hybridMultilevel"/>
    <w:tmpl w:val="D9AAD25C"/>
    <w:lvl w:ilvl="0" w:tplc="8B1E81CA">
      <w:start w:val="1"/>
      <w:numFmt w:val="decimal"/>
      <w:lvlText w:val="%1."/>
      <w:lvlJc w:val="left"/>
      <w:pPr>
        <w:ind w:left="144" w:hanging="231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8AD44CAC">
      <w:numFmt w:val="bullet"/>
      <w:lvlText w:val="•"/>
      <w:lvlJc w:val="left"/>
      <w:pPr>
        <w:ind w:left="1175" w:hanging="231"/>
      </w:pPr>
      <w:rPr>
        <w:rFonts w:hint="default"/>
        <w:lang w:val="ru-RU" w:eastAsia="en-US" w:bidi="ar-SA"/>
      </w:rPr>
    </w:lvl>
    <w:lvl w:ilvl="2" w:tplc="F6E2BD9E">
      <w:numFmt w:val="bullet"/>
      <w:lvlText w:val="•"/>
      <w:lvlJc w:val="left"/>
      <w:pPr>
        <w:ind w:left="2210" w:hanging="231"/>
      </w:pPr>
      <w:rPr>
        <w:rFonts w:hint="default"/>
        <w:lang w:val="ru-RU" w:eastAsia="en-US" w:bidi="ar-SA"/>
      </w:rPr>
    </w:lvl>
    <w:lvl w:ilvl="3" w:tplc="D1C2A0C0">
      <w:numFmt w:val="bullet"/>
      <w:lvlText w:val="•"/>
      <w:lvlJc w:val="left"/>
      <w:pPr>
        <w:ind w:left="3245" w:hanging="231"/>
      </w:pPr>
      <w:rPr>
        <w:rFonts w:hint="default"/>
        <w:lang w:val="ru-RU" w:eastAsia="en-US" w:bidi="ar-SA"/>
      </w:rPr>
    </w:lvl>
    <w:lvl w:ilvl="4" w:tplc="55A65610">
      <w:numFmt w:val="bullet"/>
      <w:lvlText w:val="•"/>
      <w:lvlJc w:val="left"/>
      <w:pPr>
        <w:ind w:left="4280" w:hanging="231"/>
      </w:pPr>
      <w:rPr>
        <w:rFonts w:hint="default"/>
        <w:lang w:val="ru-RU" w:eastAsia="en-US" w:bidi="ar-SA"/>
      </w:rPr>
    </w:lvl>
    <w:lvl w:ilvl="5" w:tplc="18D4F92C">
      <w:numFmt w:val="bullet"/>
      <w:lvlText w:val="•"/>
      <w:lvlJc w:val="left"/>
      <w:pPr>
        <w:ind w:left="5315" w:hanging="231"/>
      </w:pPr>
      <w:rPr>
        <w:rFonts w:hint="default"/>
        <w:lang w:val="ru-RU" w:eastAsia="en-US" w:bidi="ar-SA"/>
      </w:rPr>
    </w:lvl>
    <w:lvl w:ilvl="6" w:tplc="BD90E526">
      <w:numFmt w:val="bullet"/>
      <w:lvlText w:val="•"/>
      <w:lvlJc w:val="left"/>
      <w:pPr>
        <w:ind w:left="6350" w:hanging="231"/>
      </w:pPr>
      <w:rPr>
        <w:rFonts w:hint="default"/>
        <w:lang w:val="ru-RU" w:eastAsia="en-US" w:bidi="ar-SA"/>
      </w:rPr>
    </w:lvl>
    <w:lvl w:ilvl="7" w:tplc="82768E16">
      <w:numFmt w:val="bullet"/>
      <w:lvlText w:val="•"/>
      <w:lvlJc w:val="left"/>
      <w:pPr>
        <w:ind w:left="7385" w:hanging="231"/>
      </w:pPr>
      <w:rPr>
        <w:rFonts w:hint="default"/>
        <w:lang w:val="ru-RU" w:eastAsia="en-US" w:bidi="ar-SA"/>
      </w:rPr>
    </w:lvl>
    <w:lvl w:ilvl="8" w:tplc="69D46870">
      <w:numFmt w:val="bullet"/>
      <w:lvlText w:val="•"/>
      <w:lvlJc w:val="left"/>
      <w:pPr>
        <w:ind w:left="8420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29"/>
    <w:rsid w:val="00072204"/>
    <w:rsid w:val="000869E0"/>
    <w:rsid w:val="00237F75"/>
    <w:rsid w:val="002B0165"/>
    <w:rsid w:val="00516FFA"/>
    <w:rsid w:val="00894336"/>
    <w:rsid w:val="008C175E"/>
    <w:rsid w:val="009A4C64"/>
    <w:rsid w:val="00AA272F"/>
    <w:rsid w:val="00C4149A"/>
    <w:rsid w:val="00D23819"/>
    <w:rsid w:val="00DB5436"/>
    <w:rsid w:val="00DE4A6A"/>
    <w:rsid w:val="00EA322A"/>
    <w:rsid w:val="00F35425"/>
    <w:rsid w:val="00F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BD5A"/>
  <w15:docId w15:val="{0B22F95B-1882-4E87-B558-4B14B15B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</w:style>
  <w:style w:type="paragraph" w:styleId="a4">
    <w:name w:val="Title"/>
    <w:basedOn w:val="a"/>
    <w:uiPriority w:val="10"/>
    <w:qFormat/>
    <w:pPr>
      <w:spacing w:line="274" w:lineRule="exact"/>
      <w:ind w:left="14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12</vt:lpstr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12</dc:title>
  <dc:creator>Vadim A. Kozlov</dc:creator>
  <cp:lastModifiedBy>Мед. фак урукова 11</cp:lastModifiedBy>
  <cp:revision>2</cp:revision>
  <dcterms:created xsi:type="dcterms:W3CDTF">2026-02-16T09:00:00Z</dcterms:created>
  <dcterms:modified xsi:type="dcterms:W3CDTF">2026-02-16T09:00:00Z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